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7C246" w14:textId="3AB19347" w:rsidR="00710561" w:rsidRPr="00C7431F" w:rsidRDefault="008F3026" w:rsidP="00E72880">
      <w:pPr>
        <w:suppressLineNumbers/>
        <w:spacing w:line="360" w:lineRule="auto"/>
        <w:rPr>
          <w:rFonts w:ascii="Arial" w:hAnsi="Arial" w:cs="Arial"/>
          <w:b/>
          <w:noProof/>
          <w:sz w:val="28"/>
          <w:szCs w:val="28"/>
          <w:lang w:eastAsia="de-DE"/>
        </w:rPr>
      </w:pPr>
      <w:r>
        <w:rPr>
          <w:rFonts w:ascii="Arial" w:hAnsi="Arial" w:cs="Arial"/>
          <w:b/>
          <w:noProof/>
          <w:sz w:val="28"/>
          <w:szCs w:val="28"/>
          <w:lang w:eastAsia="de-DE"/>
        </w:rPr>
        <mc:AlternateContent>
          <mc:Choice Requires="wps">
            <w:drawing>
              <wp:anchor distT="0" distB="0" distL="0" distR="0" simplePos="0" relativeHeight="251661312" behindDoc="0" locked="0" layoutInCell="1" allowOverlap="1" wp14:anchorId="6AE46F30" wp14:editId="588A7714">
                <wp:simplePos x="0" y="0"/>
                <wp:positionH relativeFrom="page">
                  <wp:posOffset>-9534525</wp:posOffset>
                </wp:positionH>
                <wp:positionV relativeFrom="page">
                  <wp:posOffset>-9525000</wp:posOffset>
                </wp:positionV>
                <wp:extent cx="13970" cy="5078095"/>
                <wp:effectExtent l="0" t="0" r="0" b="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5078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0DD21C" w14:textId="77777777" w:rsidR="008F3026" w:rsidRDefault="008F3026" w:rsidP="008F3026">
                            <w:pPr>
                              <w:pStyle w:val="Textkrper"/>
                              <w:rPr>
                                <w:color w:val="0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46F30" id="_x0000_t202" coordsize="21600,21600" o:spt="202" path="m,l,21600r21600,l21600,xe">
                <v:stroke joinstyle="miter"/>
                <v:path gradientshapeok="t" o:connecttype="rect"/>
              </v:shapetype>
              <v:shape id="Textfeld 1" o:spid="_x0000_s1026" type="#_x0000_t202" style="position:absolute;margin-left:-750.75pt;margin-top:-750pt;width:1.1pt;height:399.8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" stroked="f">
                <v:textbox inset="0,0,0,0">
                  <w:txbxContent>
                    <w:p w14:paraId="290DD21C" w14:textId="77777777" w:rsidR="008F3026" w:rsidRDefault="008F3026" w:rsidP="008F3026">
                      <w:pPr>
                        <w:pStyle w:val="Textkrper"/>
                        <w:rPr>
                          <w:color w:val="000000"/>
                        </w:rPr>
                      </w:pPr>
                    </w:p>
                  </w:txbxContent>
                </v:textbox>
                <w10:wrap anchorx="page" anchory="page"/>
              </v:shape>
            </w:pict>
          </mc:Fallback>
        </mc:AlternateContent>
      </w:r>
      <w:r w:rsidR="00176776">
        <w:rPr>
          <w:rFonts w:ascii="Arial" w:hAnsi="Arial" w:cs="Arial"/>
          <w:b/>
          <w:noProof/>
          <w:sz w:val="28"/>
          <w:szCs w:val="28"/>
          <w:lang w:eastAsia="de-DE"/>
        </w:rPr>
        <w:t>Verspätet in die Zukunft?</w:t>
      </w:r>
      <w:r w:rsidR="00710561">
        <w:rPr>
          <w:rFonts w:ascii="Arial" w:hAnsi="Arial" w:cs="Arial"/>
          <w:b/>
          <w:noProof/>
          <w:sz w:val="28"/>
          <w:szCs w:val="28"/>
          <w:lang w:eastAsia="de-DE"/>
        </w:rPr>
        <w:t xml:space="preserve"> – </w:t>
      </w:r>
      <w:r w:rsidR="00176776">
        <w:rPr>
          <w:rFonts w:ascii="Arial" w:hAnsi="Arial" w:cs="Arial"/>
          <w:b/>
          <w:noProof/>
          <w:sz w:val="28"/>
          <w:szCs w:val="28"/>
          <w:lang w:eastAsia="de-DE"/>
        </w:rPr>
        <w:t>Deutschlands schwieriger Weg zu einer besseren Bahn</w:t>
      </w:r>
    </w:p>
    <w:p w14:paraId="02E3ABA8" w14:textId="3C1EC215" w:rsidR="00E56BD8" w:rsidRDefault="00203CAC" w:rsidP="00E72880">
      <w:pPr>
        <w:suppressLineNumbers/>
        <w:spacing w:after="0" w:line="360" w:lineRule="auto"/>
        <w:rPr>
          <w:rFonts w:ascii="Arial" w:eastAsia="Arial" w:hAnsi="Arial" w:cs="Arial"/>
          <w:sz w:val="24"/>
          <w:szCs w:val="24"/>
        </w:rPr>
      </w:pPr>
      <w:r>
        <w:rPr>
          <w:rFonts w:ascii="Arial" w:eastAsia="Arial" w:hAnsi="Arial" w:cs="Arial"/>
          <w:sz w:val="24"/>
          <w:szCs w:val="24"/>
        </w:rPr>
        <w:t xml:space="preserve">Sprachniveau: </w:t>
      </w:r>
      <w:r w:rsidR="00497476">
        <w:rPr>
          <w:rFonts w:ascii="Arial" w:eastAsia="Arial" w:hAnsi="Arial" w:cs="Arial"/>
          <w:sz w:val="24"/>
          <w:szCs w:val="24"/>
        </w:rPr>
        <w:t>B</w:t>
      </w:r>
      <w:r w:rsidR="00ED5BEF">
        <w:rPr>
          <w:rFonts w:ascii="Arial" w:eastAsia="Arial" w:hAnsi="Arial" w:cs="Arial"/>
          <w:sz w:val="24"/>
          <w:szCs w:val="24"/>
        </w:rPr>
        <w:t>2</w:t>
      </w:r>
      <w:r w:rsidR="008F3026">
        <w:rPr>
          <w:rFonts w:ascii="Arial" w:eastAsia="Arial" w:hAnsi="Arial" w:cs="Arial"/>
          <w:sz w:val="24"/>
          <w:szCs w:val="24"/>
        </w:rPr>
        <w:t>/C1</w:t>
      </w:r>
    </w:p>
    <w:p w14:paraId="733CF790" w14:textId="1F4E6D4A" w:rsidR="00E56BD8" w:rsidRDefault="00A11D89" w:rsidP="00E72880">
      <w:pPr>
        <w:suppressLineNumbers/>
        <w:spacing w:after="0" w:line="360" w:lineRule="auto"/>
        <w:rPr>
          <w:rFonts w:ascii="Arial" w:eastAsia="Arial" w:hAnsi="Arial" w:cs="Arial"/>
          <w:sz w:val="24"/>
          <w:szCs w:val="24"/>
        </w:rPr>
      </w:pPr>
      <w:r>
        <w:rPr>
          <w:rFonts w:ascii="Arial" w:eastAsia="Arial" w:hAnsi="Arial" w:cs="Arial"/>
          <w:noProof/>
          <w:sz w:val="24"/>
          <w:szCs w:val="24"/>
        </w:rPr>
        <w:drawing>
          <wp:inline distT="0" distB="0" distL="0" distR="0" wp14:anchorId="1EC371D2" wp14:editId="1B5D2555">
            <wp:extent cx="5760720" cy="3838541"/>
            <wp:effectExtent l="0" t="0" r="5080" b="0"/>
            <wp:docPr id="91207169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071698" name="Grafik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3838541"/>
                    </a:xfrm>
                    <a:prstGeom prst="rect">
                      <a:avLst/>
                    </a:prstGeom>
                  </pic:spPr>
                </pic:pic>
              </a:graphicData>
            </a:graphic>
          </wp:inline>
        </w:drawing>
      </w:r>
    </w:p>
    <w:p w14:paraId="121FAC47" w14:textId="3F7F8D51" w:rsidR="00710561" w:rsidRDefault="00AE7D6B" w:rsidP="00E72880">
      <w:pPr>
        <w:suppressLineNumbers/>
        <w:spacing w:after="0" w:line="360" w:lineRule="auto"/>
        <w:rPr>
          <w:rFonts w:ascii="Courier New" w:eastAsia="Arial" w:hAnsi="Courier New" w:cs="Courier New"/>
          <w:sz w:val="20"/>
          <w:szCs w:val="20"/>
        </w:rPr>
      </w:pPr>
      <w:r w:rsidRPr="2AD157DD">
        <w:rPr>
          <w:rFonts w:ascii="Courier New" w:eastAsia="Arial" w:hAnsi="Courier New" w:cs="Courier New"/>
          <w:sz w:val="20"/>
          <w:szCs w:val="20"/>
        </w:rPr>
        <w:t>©</w:t>
      </w:r>
      <w:r w:rsidR="5BB77495" w:rsidRPr="2AD157DD">
        <w:rPr>
          <w:rFonts w:ascii="Courier New" w:eastAsia="Arial" w:hAnsi="Courier New" w:cs="Courier New"/>
          <w:sz w:val="20"/>
          <w:szCs w:val="20"/>
        </w:rPr>
        <w:t xml:space="preserve"> </w:t>
      </w:r>
      <w:r w:rsidR="00176776">
        <w:rPr>
          <w:rFonts w:ascii="Courier New" w:eastAsia="Arial" w:hAnsi="Courier New" w:cs="Courier New"/>
          <w:sz w:val="20"/>
          <w:szCs w:val="20"/>
        </w:rPr>
        <w:t>Deutsche Bahn, Dominic Dupont</w:t>
      </w:r>
    </w:p>
    <w:p w14:paraId="0F20FE81" w14:textId="77777777" w:rsidR="00710561" w:rsidRDefault="00710561" w:rsidP="00710561">
      <w:pPr>
        <w:spacing w:after="0" w:line="360" w:lineRule="auto"/>
        <w:rPr>
          <w:rFonts w:ascii="Courier New" w:eastAsia="Arial" w:hAnsi="Courier New" w:cs="Courier New"/>
          <w:iCs/>
          <w:sz w:val="20"/>
          <w:szCs w:val="20"/>
        </w:rPr>
      </w:pPr>
    </w:p>
    <w:p w14:paraId="52446D98" w14:textId="32119C38" w:rsidR="009821FF" w:rsidRPr="00537DF1" w:rsidRDefault="009821FF" w:rsidP="009821FF">
      <w:pPr>
        <w:spacing w:after="0" w:line="360" w:lineRule="auto"/>
        <w:rPr>
          <w:rFonts w:ascii="Arial" w:eastAsia="Arial" w:hAnsi="Arial" w:cs="Arial"/>
          <w:b/>
          <w:bCs/>
          <w:iCs/>
        </w:rPr>
      </w:pPr>
      <w:r w:rsidRPr="00537DF1">
        <w:rPr>
          <w:rFonts w:ascii="Arial" w:eastAsia="Arial" w:hAnsi="Arial" w:cs="Arial"/>
          <w:b/>
          <w:bCs/>
          <w:iCs/>
        </w:rPr>
        <w:t xml:space="preserve">Unpünktliche Züge, ein marodes Schienennetz, zu wenig Personal – die Deutsche Bahn </w:t>
      </w:r>
      <w:r w:rsidR="00A00AD9" w:rsidRPr="00537DF1">
        <w:rPr>
          <w:rFonts w:ascii="Arial" w:eastAsia="Arial" w:hAnsi="Arial" w:cs="Arial"/>
          <w:b/>
          <w:bCs/>
          <w:iCs/>
        </w:rPr>
        <w:t>steht vor großen Herausforderungen</w:t>
      </w:r>
      <w:r w:rsidRPr="00537DF1">
        <w:rPr>
          <w:rFonts w:ascii="Arial" w:eastAsia="Arial" w:hAnsi="Arial" w:cs="Arial"/>
          <w:b/>
          <w:bCs/>
          <w:iCs/>
        </w:rPr>
        <w:t>. Dabei sollte die klimaschonende Bahn das Verkehrsmittel der Zukunft sein. Wie kann das gelingen?</w:t>
      </w:r>
    </w:p>
    <w:p w14:paraId="262D3AF5" w14:textId="77777777" w:rsidR="009821FF" w:rsidRPr="00537DF1" w:rsidRDefault="009821FF" w:rsidP="00E72880">
      <w:pPr>
        <w:suppressLineNumbers/>
        <w:spacing w:after="0" w:line="360" w:lineRule="auto"/>
        <w:rPr>
          <w:rFonts w:ascii="Arial" w:eastAsia="Arial" w:hAnsi="Arial" w:cs="Arial"/>
          <w:iCs/>
        </w:rPr>
      </w:pPr>
    </w:p>
    <w:p w14:paraId="303BA192" w14:textId="29EC5FE5" w:rsidR="009821FF" w:rsidRPr="00537DF1" w:rsidRDefault="009821FF" w:rsidP="009821FF">
      <w:pPr>
        <w:spacing w:after="0" w:line="360" w:lineRule="auto"/>
        <w:rPr>
          <w:rFonts w:ascii="Arial" w:eastAsia="Arial" w:hAnsi="Arial" w:cs="Arial"/>
          <w:iCs/>
        </w:rPr>
      </w:pPr>
      <w:r w:rsidRPr="00537DF1">
        <w:rPr>
          <w:rFonts w:ascii="Arial" w:eastAsia="Arial" w:hAnsi="Arial" w:cs="Arial"/>
          <w:iCs/>
        </w:rPr>
        <w:t xml:space="preserve">Anfang Januar meldete die Tagesschau, </w:t>
      </w:r>
      <w:r w:rsidR="00BA5847" w:rsidRPr="00537DF1">
        <w:rPr>
          <w:rFonts w:ascii="Arial" w:eastAsia="Arial" w:hAnsi="Arial" w:cs="Arial"/>
          <w:iCs/>
        </w:rPr>
        <w:t>eine der wichtigsten</w:t>
      </w:r>
      <w:r w:rsidRPr="00537DF1">
        <w:rPr>
          <w:rFonts w:ascii="Arial" w:eastAsia="Arial" w:hAnsi="Arial" w:cs="Arial"/>
          <w:iCs/>
        </w:rPr>
        <w:t xml:space="preserve"> Nachrichtensendung</w:t>
      </w:r>
      <w:r w:rsidR="00BA5847" w:rsidRPr="00537DF1">
        <w:rPr>
          <w:rFonts w:ascii="Arial" w:eastAsia="Arial" w:hAnsi="Arial" w:cs="Arial"/>
          <w:iCs/>
        </w:rPr>
        <w:t xml:space="preserve">en </w:t>
      </w:r>
      <w:r w:rsidRPr="00537DF1">
        <w:rPr>
          <w:rFonts w:ascii="Arial" w:eastAsia="Arial" w:hAnsi="Arial" w:cs="Arial"/>
          <w:iCs/>
        </w:rPr>
        <w:t xml:space="preserve">im deutschen Fernsehen: „2025 kamen nur 60 Prozent der Fernverkehrszüge pünktlich am Ziel an.“ Im Vorjahr seien es noch 62 Prozent gewesen. Für Bahnreisende bedeutet das schon seit Jahren: Termine lassen sich nur noch schwer planen. </w:t>
      </w:r>
      <w:r w:rsidR="00DD4FC1" w:rsidRPr="00537DF1">
        <w:rPr>
          <w:rFonts w:ascii="Arial" w:eastAsia="Arial" w:hAnsi="Arial" w:cs="Arial"/>
          <w:iCs/>
        </w:rPr>
        <w:t xml:space="preserve">Um ihr Ziel rechtzeitig zu erreichen, müssen Reisende immer genügend </w:t>
      </w:r>
      <w:r w:rsidR="00DD4FC1" w:rsidRPr="00537DF1">
        <w:rPr>
          <w:rFonts w:ascii="Arial" w:eastAsia="Arial" w:hAnsi="Arial" w:cs="Arial"/>
          <w:iCs/>
          <w:u w:val="single"/>
        </w:rPr>
        <w:t>Zeitpuffer</w:t>
      </w:r>
      <w:r w:rsidR="00DD4FC1" w:rsidRPr="00537DF1">
        <w:rPr>
          <w:rFonts w:ascii="Arial" w:eastAsia="Arial" w:hAnsi="Arial" w:cs="Arial"/>
          <w:iCs/>
        </w:rPr>
        <w:t xml:space="preserve"> einplanen</w:t>
      </w:r>
      <w:r w:rsidRPr="00537DF1">
        <w:rPr>
          <w:rFonts w:ascii="Arial" w:eastAsia="Arial" w:hAnsi="Arial" w:cs="Arial"/>
          <w:iCs/>
        </w:rPr>
        <w:t xml:space="preserve">. Im </w:t>
      </w:r>
      <w:r w:rsidRPr="00537DF1">
        <w:rPr>
          <w:rFonts w:ascii="Arial" w:eastAsia="Arial" w:hAnsi="Arial" w:cs="Arial"/>
          <w:iCs/>
          <w:u w:val="single"/>
        </w:rPr>
        <w:t>Nahverkehr</w:t>
      </w:r>
      <w:r w:rsidRPr="00537DF1">
        <w:rPr>
          <w:rFonts w:ascii="Arial" w:eastAsia="Arial" w:hAnsi="Arial" w:cs="Arial"/>
          <w:iCs/>
        </w:rPr>
        <w:t xml:space="preserve"> sieht es etwas besser aus, hier kamen rund 80 Prozent der Züge pünktlich an. Die Deutschen Bahn stecke „in der größten Krise ihrer Geschichte“, schrieb die Wochenzeitung Die Zeit im Dezember 2025.</w:t>
      </w:r>
      <w:r w:rsidR="00873B0C" w:rsidRPr="00537DF1">
        <w:rPr>
          <w:rFonts w:ascii="Arial" w:eastAsia="Arial" w:hAnsi="Arial" w:cs="Arial"/>
          <w:iCs/>
        </w:rPr>
        <w:t xml:space="preserve"> Was hierbei jedoch nicht vergessen werden darf: Die Bahn betreibt eins der komplexesten </w:t>
      </w:r>
      <w:r w:rsidR="00873B0C" w:rsidRPr="00537DF1">
        <w:rPr>
          <w:rFonts w:ascii="Arial" w:eastAsia="Arial" w:hAnsi="Arial" w:cs="Arial"/>
          <w:iCs/>
          <w:u w:val="single"/>
        </w:rPr>
        <w:t>Schienennetze</w:t>
      </w:r>
      <w:r w:rsidR="00873B0C" w:rsidRPr="00537DF1">
        <w:rPr>
          <w:rFonts w:ascii="Arial" w:eastAsia="Arial" w:hAnsi="Arial" w:cs="Arial"/>
          <w:iCs/>
        </w:rPr>
        <w:t xml:space="preserve"> Europas und </w:t>
      </w:r>
      <w:r w:rsidR="00873B0C" w:rsidRPr="00537DF1">
        <w:rPr>
          <w:rFonts w:ascii="Arial" w:eastAsia="Arial" w:hAnsi="Arial" w:cs="Arial"/>
          <w:iCs/>
          <w:u w:val="single"/>
        </w:rPr>
        <w:t>befördert</w:t>
      </w:r>
      <w:r w:rsidR="00873B0C" w:rsidRPr="00537DF1">
        <w:rPr>
          <w:rFonts w:ascii="Arial" w:eastAsia="Arial" w:hAnsi="Arial" w:cs="Arial"/>
          <w:iCs/>
        </w:rPr>
        <w:t xml:space="preserve"> jedes Jahr fast 2 Milliarden Fahrgäste (Bilanz der Deutschen Bahn 2025). Schon kleine Störungen können deshalb große Auswirkungen auf das gesamte Netz haben.</w:t>
      </w:r>
    </w:p>
    <w:p w14:paraId="022A9FEE" w14:textId="2B8F5EA4" w:rsidR="00B24D68" w:rsidRPr="00537DF1" w:rsidRDefault="009821FF" w:rsidP="009821FF">
      <w:pPr>
        <w:spacing w:after="0" w:line="360" w:lineRule="auto"/>
        <w:rPr>
          <w:rFonts w:ascii="Arial" w:eastAsia="Arial" w:hAnsi="Arial" w:cs="Arial"/>
          <w:iCs/>
        </w:rPr>
      </w:pPr>
      <w:r w:rsidRPr="00537DF1">
        <w:rPr>
          <w:rFonts w:ascii="Arial" w:eastAsia="Arial" w:hAnsi="Arial" w:cs="Arial"/>
          <w:iCs/>
        </w:rPr>
        <w:lastRenderedPageBreak/>
        <w:t xml:space="preserve">Schon vor Jahren hatte die Bundesregierung beschlossen, </w:t>
      </w:r>
      <w:r w:rsidRPr="00537DF1">
        <w:rPr>
          <w:rFonts w:ascii="Arial" w:eastAsia="Arial" w:hAnsi="Arial" w:cs="Arial"/>
          <w:iCs/>
          <w:u w:val="single"/>
        </w:rPr>
        <w:t>den Schienenverkehr</w:t>
      </w:r>
      <w:r w:rsidRPr="00537DF1">
        <w:rPr>
          <w:rFonts w:ascii="Arial" w:eastAsia="Arial" w:hAnsi="Arial" w:cs="Arial"/>
          <w:iCs/>
        </w:rPr>
        <w:t xml:space="preserve"> auszubauen und stärker in die Bahn zu investieren. Zugfahrten gelten schließlich als deutlich </w:t>
      </w:r>
      <w:r w:rsidRPr="00537DF1">
        <w:rPr>
          <w:rFonts w:ascii="Arial" w:eastAsia="Arial" w:hAnsi="Arial" w:cs="Arial"/>
          <w:iCs/>
          <w:u w:val="single"/>
        </w:rPr>
        <w:t>klimaschonender</w:t>
      </w:r>
      <w:r w:rsidRPr="00537DF1">
        <w:rPr>
          <w:rFonts w:ascii="Arial" w:eastAsia="Arial" w:hAnsi="Arial" w:cs="Arial"/>
          <w:iCs/>
        </w:rPr>
        <w:t xml:space="preserve"> als Flüge oder Autofahrten. </w:t>
      </w:r>
      <w:r w:rsidR="00B24D68" w:rsidRPr="00537DF1">
        <w:rPr>
          <w:rFonts w:ascii="Arial" w:eastAsia="Arial" w:hAnsi="Arial" w:cs="Arial"/>
          <w:iCs/>
        </w:rPr>
        <w:t>Expertinnen und Experten diskutieren seit Jahren darüber, ob in Deutschland ausreichend in den Schienenverkehr investiert wurde. Kritische Stimme</w:t>
      </w:r>
      <w:r w:rsidR="00CE2D11" w:rsidRPr="00537DF1">
        <w:rPr>
          <w:rFonts w:ascii="Arial" w:eastAsia="Arial" w:hAnsi="Arial" w:cs="Arial"/>
          <w:iCs/>
        </w:rPr>
        <w:t>n</w:t>
      </w:r>
      <w:r w:rsidR="00B24D68" w:rsidRPr="00537DF1">
        <w:rPr>
          <w:rFonts w:ascii="Arial" w:eastAsia="Arial" w:hAnsi="Arial" w:cs="Arial"/>
          <w:iCs/>
        </w:rPr>
        <w:t xml:space="preserve"> wie Carl Waßmuth vom Bündnis Bahn für Alle sehen frühere verkehrspolitische Entscheidungen als eine Ursache für die heutigen Herausforderungen. </w:t>
      </w:r>
    </w:p>
    <w:p w14:paraId="205BD854" w14:textId="1FEA7F84" w:rsidR="009821FF" w:rsidRPr="00537DF1" w:rsidRDefault="009821FF" w:rsidP="009821FF">
      <w:pPr>
        <w:spacing w:after="0" w:line="360" w:lineRule="auto"/>
        <w:rPr>
          <w:rFonts w:ascii="Arial" w:eastAsia="Arial" w:hAnsi="Arial" w:cs="Arial"/>
          <w:iCs/>
        </w:rPr>
      </w:pPr>
      <w:r w:rsidRPr="00537DF1">
        <w:rPr>
          <w:rFonts w:ascii="Arial" w:eastAsia="Arial" w:hAnsi="Arial" w:cs="Arial"/>
          <w:iCs/>
        </w:rPr>
        <w:t xml:space="preserve">Das Bündnis besteht aus 22 Organisationen wie Gewerkschaften, </w:t>
      </w:r>
      <w:r w:rsidRPr="00537DF1">
        <w:rPr>
          <w:rFonts w:ascii="Arial" w:eastAsia="Arial" w:hAnsi="Arial" w:cs="Arial"/>
          <w:iCs/>
          <w:u w:val="single"/>
        </w:rPr>
        <w:t>Umweltverbänden</w:t>
      </w:r>
      <w:r w:rsidRPr="00537DF1">
        <w:rPr>
          <w:rFonts w:ascii="Arial" w:eastAsia="Arial" w:hAnsi="Arial" w:cs="Arial"/>
          <w:iCs/>
        </w:rPr>
        <w:t xml:space="preserve"> und kleineren Organisationen, die im Verkehrsbereich aktiv sind und wurde 2005 gegründet, nachdem die Bahn angekündigt hatte, an </w:t>
      </w:r>
      <w:r w:rsidRPr="00537DF1">
        <w:rPr>
          <w:rFonts w:ascii="Arial" w:eastAsia="Arial" w:hAnsi="Arial" w:cs="Arial"/>
          <w:iCs/>
          <w:u w:val="single"/>
        </w:rPr>
        <w:t>die Börse</w:t>
      </w:r>
      <w:r w:rsidRPr="00537DF1">
        <w:rPr>
          <w:rFonts w:ascii="Arial" w:eastAsia="Arial" w:hAnsi="Arial" w:cs="Arial"/>
          <w:iCs/>
        </w:rPr>
        <w:t xml:space="preserve"> zu gehen. Ziel des Bündnisses war es, </w:t>
      </w:r>
      <w:r w:rsidRPr="00537DF1">
        <w:rPr>
          <w:rFonts w:ascii="Arial" w:eastAsia="Arial" w:hAnsi="Arial" w:cs="Arial"/>
          <w:iCs/>
          <w:u w:val="single"/>
        </w:rPr>
        <w:t>diesen Börsengang</w:t>
      </w:r>
      <w:r w:rsidRPr="00537DF1">
        <w:rPr>
          <w:rFonts w:ascii="Arial" w:eastAsia="Arial" w:hAnsi="Arial" w:cs="Arial"/>
          <w:iCs/>
        </w:rPr>
        <w:t xml:space="preserve"> zu verhindern. Denn ein Unternehmen wie die Bahn solle keinen Profit für Investoren </w:t>
      </w:r>
      <w:r w:rsidRPr="00537DF1">
        <w:rPr>
          <w:rFonts w:ascii="Arial" w:eastAsia="Arial" w:hAnsi="Arial" w:cs="Arial"/>
          <w:iCs/>
          <w:u w:val="single"/>
        </w:rPr>
        <w:t>erwirtschaften</w:t>
      </w:r>
      <w:r w:rsidRPr="00537DF1">
        <w:rPr>
          <w:rFonts w:ascii="Arial" w:eastAsia="Arial" w:hAnsi="Arial" w:cs="Arial"/>
          <w:iCs/>
        </w:rPr>
        <w:t xml:space="preserve">, sondern der Allgemeinheit dienen. Letztendlich war das Bündnis erfolgreich: Die Bahn ging nie an die Börse. Doch schon in der Planungsphase </w:t>
      </w:r>
      <w:r w:rsidRPr="00537DF1">
        <w:rPr>
          <w:rFonts w:ascii="Arial" w:eastAsia="Arial" w:hAnsi="Arial" w:cs="Arial"/>
          <w:iCs/>
          <w:u w:val="single"/>
        </w:rPr>
        <w:t>wurden Weichen gestellt</w:t>
      </w:r>
      <w:r w:rsidRPr="00537DF1">
        <w:rPr>
          <w:rFonts w:ascii="Arial" w:eastAsia="Arial" w:hAnsi="Arial" w:cs="Arial"/>
          <w:iCs/>
        </w:rPr>
        <w:t>, die zu den heutigen Problemen führten.</w:t>
      </w:r>
    </w:p>
    <w:p w14:paraId="6D594D9C" w14:textId="77777777" w:rsidR="00537DF1" w:rsidRPr="00537DF1" w:rsidRDefault="00537DF1" w:rsidP="00E72880">
      <w:pPr>
        <w:suppressLineNumbers/>
        <w:spacing w:after="0" w:line="360" w:lineRule="auto"/>
        <w:rPr>
          <w:rFonts w:ascii="Arial" w:eastAsia="Arial" w:hAnsi="Arial" w:cs="Arial"/>
          <w:iCs/>
        </w:rPr>
      </w:pPr>
    </w:p>
    <w:p w14:paraId="15DADBC6" w14:textId="19D722A8" w:rsidR="009821FF" w:rsidRPr="00537DF1" w:rsidRDefault="00DA335C" w:rsidP="009821FF">
      <w:pPr>
        <w:spacing w:after="0" w:line="360" w:lineRule="auto"/>
        <w:rPr>
          <w:rFonts w:ascii="Arial" w:eastAsia="Arial" w:hAnsi="Arial" w:cs="Arial"/>
          <w:b/>
          <w:bCs/>
          <w:iCs/>
        </w:rPr>
      </w:pPr>
      <w:r w:rsidRPr="00537DF1">
        <w:rPr>
          <w:rFonts w:ascii="Arial" w:eastAsia="Arial" w:hAnsi="Arial" w:cs="Arial"/>
          <w:b/>
          <w:bCs/>
          <w:iCs/>
        </w:rPr>
        <w:t xml:space="preserve">Herausforderung Infrastruktur </w:t>
      </w:r>
    </w:p>
    <w:p w14:paraId="63CCACB6" w14:textId="47019D50" w:rsidR="009821FF" w:rsidRPr="00537DF1" w:rsidRDefault="009821FF" w:rsidP="009821FF">
      <w:pPr>
        <w:spacing w:after="0" w:line="360" w:lineRule="auto"/>
        <w:rPr>
          <w:rFonts w:ascii="Arial" w:eastAsia="Arial" w:hAnsi="Arial" w:cs="Arial"/>
          <w:iCs/>
        </w:rPr>
      </w:pPr>
      <w:r w:rsidRPr="00537DF1">
        <w:rPr>
          <w:rFonts w:ascii="Arial" w:eastAsia="Arial" w:hAnsi="Arial" w:cs="Arial"/>
          <w:iCs/>
        </w:rPr>
        <w:t xml:space="preserve">Carl Waßmuth ist Gründungsmitglied von Bahn für Alle und befasst sich seit 25 Jahren mit der Bahn. </w:t>
      </w:r>
      <w:r w:rsidR="00DA335C" w:rsidRPr="00537DF1">
        <w:rPr>
          <w:rFonts w:ascii="Arial" w:eastAsia="Arial" w:hAnsi="Arial" w:cs="Arial"/>
          <w:iCs/>
        </w:rPr>
        <w:t xml:space="preserve">Den </w:t>
      </w:r>
      <w:r w:rsidRPr="00537DF1">
        <w:rPr>
          <w:rFonts w:ascii="Arial" w:eastAsia="Arial" w:hAnsi="Arial" w:cs="Arial"/>
          <w:iCs/>
        </w:rPr>
        <w:t xml:space="preserve">Hauptgrund für die vielen Verspätungen </w:t>
      </w:r>
      <w:r w:rsidR="00DA335C" w:rsidRPr="00537DF1">
        <w:rPr>
          <w:rFonts w:ascii="Arial" w:eastAsia="Arial" w:hAnsi="Arial" w:cs="Arial"/>
          <w:iCs/>
        </w:rPr>
        <w:t>sieht er</w:t>
      </w:r>
      <w:r w:rsidRPr="00537DF1">
        <w:rPr>
          <w:rFonts w:ascii="Arial" w:eastAsia="Arial" w:hAnsi="Arial" w:cs="Arial"/>
          <w:iCs/>
        </w:rPr>
        <w:t xml:space="preserve"> in der </w:t>
      </w:r>
      <w:r w:rsidRPr="00537DF1">
        <w:rPr>
          <w:rFonts w:ascii="Arial" w:eastAsia="Arial" w:hAnsi="Arial" w:cs="Arial"/>
          <w:iCs/>
          <w:u w:val="single"/>
        </w:rPr>
        <w:t xml:space="preserve">maroden </w:t>
      </w:r>
      <w:r w:rsidRPr="00537DF1">
        <w:rPr>
          <w:rFonts w:ascii="Arial" w:eastAsia="Arial" w:hAnsi="Arial" w:cs="Arial"/>
          <w:iCs/>
        </w:rPr>
        <w:t xml:space="preserve">Infrastruktur. </w:t>
      </w:r>
      <w:r w:rsidR="00CB6683" w:rsidRPr="00537DF1">
        <w:rPr>
          <w:rFonts w:ascii="Arial" w:eastAsia="Arial" w:hAnsi="Arial" w:cs="Arial"/>
          <w:iCs/>
        </w:rPr>
        <w:t>„</w:t>
      </w:r>
      <w:r w:rsidRPr="00537DF1">
        <w:rPr>
          <w:rFonts w:ascii="Arial" w:eastAsia="Arial" w:hAnsi="Arial" w:cs="Arial"/>
          <w:iCs/>
        </w:rPr>
        <w:t xml:space="preserve">Seit der Bahnreform 1994 wurde die Infrastruktur </w:t>
      </w:r>
      <w:r w:rsidRPr="00537DF1">
        <w:rPr>
          <w:rFonts w:ascii="Arial" w:eastAsia="Arial" w:hAnsi="Arial" w:cs="Arial"/>
          <w:iCs/>
          <w:u w:val="single"/>
        </w:rPr>
        <w:t>auf Verschleiß gefahren</w:t>
      </w:r>
      <w:r w:rsidR="00CB6683" w:rsidRPr="00537DF1">
        <w:rPr>
          <w:rFonts w:ascii="Arial" w:eastAsia="Arial" w:hAnsi="Arial" w:cs="Arial"/>
          <w:iCs/>
        </w:rPr>
        <w:t>“</w:t>
      </w:r>
      <w:r w:rsidRPr="00537DF1">
        <w:rPr>
          <w:rFonts w:ascii="Arial" w:eastAsia="Arial" w:hAnsi="Arial" w:cs="Arial"/>
          <w:iCs/>
        </w:rPr>
        <w:t xml:space="preserve">, sagt Carl Waßmuth. </w:t>
      </w:r>
      <w:r w:rsidR="00CB6683" w:rsidRPr="00537DF1">
        <w:rPr>
          <w:rFonts w:ascii="Arial" w:eastAsia="Arial" w:hAnsi="Arial" w:cs="Arial"/>
          <w:iCs/>
        </w:rPr>
        <w:t>Damals</w:t>
      </w:r>
      <w:r w:rsidRPr="00537DF1">
        <w:rPr>
          <w:rFonts w:ascii="Arial" w:eastAsia="Arial" w:hAnsi="Arial" w:cs="Arial"/>
          <w:iCs/>
        </w:rPr>
        <w:t xml:space="preserve"> wurden zwei </w:t>
      </w:r>
      <w:r w:rsidRPr="00537DF1">
        <w:rPr>
          <w:rFonts w:ascii="Arial" w:eastAsia="Arial" w:hAnsi="Arial" w:cs="Arial"/>
          <w:iCs/>
          <w:u w:val="single"/>
        </w:rPr>
        <w:t>Staatsbetriebe</w:t>
      </w:r>
      <w:r w:rsidRPr="00537DF1">
        <w:rPr>
          <w:rFonts w:ascii="Arial" w:eastAsia="Arial" w:hAnsi="Arial" w:cs="Arial"/>
          <w:iCs/>
        </w:rPr>
        <w:t xml:space="preserve"> – die westdeutsche Bundesbahn und die ostdeutsche Reichsbahn – in ein privatwirtschaftliches Unternehmen des Bundes umgewandelt. Flexibler, </w:t>
      </w:r>
      <w:r w:rsidRPr="00537DF1">
        <w:rPr>
          <w:rFonts w:ascii="Arial" w:eastAsia="Arial" w:hAnsi="Arial" w:cs="Arial"/>
          <w:iCs/>
          <w:u w:val="single"/>
        </w:rPr>
        <w:t>wettbewerbsfähiger</w:t>
      </w:r>
      <w:r w:rsidRPr="00537DF1">
        <w:rPr>
          <w:rFonts w:ascii="Arial" w:eastAsia="Arial" w:hAnsi="Arial" w:cs="Arial"/>
          <w:iCs/>
        </w:rPr>
        <w:t xml:space="preserve"> und billiger sollte die Bahn dadurch werden. Elf Jahre später sollte die neue Aktiengesellschaft auch an </w:t>
      </w:r>
      <w:r w:rsidRPr="00537DF1">
        <w:rPr>
          <w:rFonts w:ascii="Arial" w:eastAsia="Arial" w:hAnsi="Arial" w:cs="Arial"/>
          <w:iCs/>
          <w:u w:val="single"/>
        </w:rPr>
        <w:t>die Börse</w:t>
      </w:r>
      <w:r w:rsidRPr="00537DF1">
        <w:rPr>
          <w:rFonts w:ascii="Arial" w:eastAsia="Arial" w:hAnsi="Arial" w:cs="Arial"/>
          <w:iCs/>
        </w:rPr>
        <w:t xml:space="preserve"> gehen. Deshalb musste das verlustbringende Unternehmen </w:t>
      </w:r>
      <w:r w:rsidRPr="00537DF1">
        <w:rPr>
          <w:rFonts w:ascii="Arial" w:eastAsia="Arial" w:hAnsi="Arial" w:cs="Arial"/>
          <w:iCs/>
          <w:u w:val="single"/>
        </w:rPr>
        <w:t>Gewinne aufweisen</w:t>
      </w:r>
      <w:r w:rsidRPr="00537DF1">
        <w:rPr>
          <w:rFonts w:ascii="Arial" w:eastAsia="Arial" w:hAnsi="Arial" w:cs="Arial"/>
          <w:iCs/>
        </w:rPr>
        <w:t xml:space="preserve">. Also wurde gespart, </w:t>
      </w:r>
      <w:r w:rsidR="00DA335C" w:rsidRPr="00537DF1">
        <w:rPr>
          <w:rFonts w:ascii="Arial" w:eastAsia="Arial" w:hAnsi="Arial" w:cs="Arial"/>
          <w:iCs/>
        </w:rPr>
        <w:t>um diese Gewinne zu erreichen</w:t>
      </w:r>
      <w:r w:rsidRPr="00537DF1">
        <w:rPr>
          <w:rFonts w:ascii="Arial" w:eastAsia="Arial" w:hAnsi="Arial" w:cs="Arial"/>
          <w:iCs/>
        </w:rPr>
        <w:t xml:space="preserve">. Zehntausende </w:t>
      </w:r>
      <w:r w:rsidRPr="00537DF1">
        <w:rPr>
          <w:rFonts w:ascii="Arial" w:eastAsia="Arial" w:hAnsi="Arial" w:cs="Arial"/>
          <w:iCs/>
          <w:u w:val="single"/>
        </w:rPr>
        <w:t xml:space="preserve">Weichen </w:t>
      </w:r>
      <w:r w:rsidRPr="00537DF1">
        <w:rPr>
          <w:rFonts w:ascii="Arial" w:eastAsia="Arial" w:hAnsi="Arial" w:cs="Arial"/>
          <w:iCs/>
        </w:rPr>
        <w:t>sowie 5.400 Kilometer Bahnstrecken wurden abgebaut, während der Personenverkehr um 50 Prozent und der Güterverkehr um 90 Prozent anstieg. Das hat</w:t>
      </w:r>
      <w:r w:rsidR="00770852" w:rsidRPr="00537DF1">
        <w:rPr>
          <w:rFonts w:ascii="Arial" w:eastAsia="Arial" w:hAnsi="Arial" w:cs="Arial"/>
          <w:iCs/>
        </w:rPr>
        <w:t>t</w:t>
      </w:r>
      <w:r w:rsidRPr="00537DF1">
        <w:rPr>
          <w:rFonts w:ascii="Arial" w:eastAsia="Arial" w:hAnsi="Arial" w:cs="Arial"/>
          <w:iCs/>
        </w:rPr>
        <w:t xml:space="preserve">e zur Folge, dass das System für Verspätungen und </w:t>
      </w:r>
      <w:r w:rsidRPr="00537DF1">
        <w:rPr>
          <w:rFonts w:ascii="Arial" w:eastAsia="Arial" w:hAnsi="Arial" w:cs="Arial"/>
          <w:iCs/>
          <w:u w:val="single"/>
        </w:rPr>
        <w:t>betriebliche Störungen</w:t>
      </w:r>
      <w:r w:rsidRPr="00537DF1">
        <w:rPr>
          <w:rFonts w:ascii="Arial" w:eastAsia="Arial" w:hAnsi="Arial" w:cs="Arial"/>
          <w:iCs/>
        </w:rPr>
        <w:t xml:space="preserve"> </w:t>
      </w:r>
      <w:r w:rsidRPr="00537DF1">
        <w:rPr>
          <w:rFonts w:ascii="Arial" w:eastAsia="Arial" w:hAnsi="Arial" w:cs="Arial"/>
          <w:iCs/>
          <w:u w:val="single"/>
        </w:rPr>
        <w:t>anfällig</w:t>
      </w:r>
      <w:r w:rsidRPr="00537DF1">
        <w:rPr>
          <w:rFonts w:ascii="Arial" w:eastAsia="Arial" w:hAnsi="Arial" w:cs="Arial"/>
          <w:iCs/>
        </w:rPr>
        <w:t xml:space="preserve"> wurde. Hinzu kommt: Auch die Züge sind veraltet. </w:t>
      </w:r>
      <w:r w:rsidR="00CB6683" w:rsidRPr="00537DF1">
        <w:rPr>
          <w:rFonts w:ascii="Arial" w:eastAsia="Arial" w:hAnsi="Arial" w:cs="Arial"/>
          <w:iCs/>
        </w:rPr>
        <w:t>„</w:t>
      </w:r>
      <w:r w:rsidRPr="00537DF1">
        <w:rPr>
          <w:rFonts w:ascii="Arial" w:eastAsia="Arial" w:hAnsi="Arial" w:cs="Arial"/>
          <w:iCs/>
        </w:rPr>
        <w:t>Es gibt generell zu wenige Züge</w:t>
      </w:r>
      <w:r w:rsidR="00CB6683" w:rsidRPr="00537DF1">
        <w:rPr>
          <w:rFonts w:ascii="Arial" w:eastAsia="Arial" w:hAnsi="Arial" w:cs="Arial"/>
          <w:iCs/>
        </w:rPr>
        <w:t>“</w:t>
      </w:r>
      <w:r w:rsidRPr="00537DF1">
        <w:rPr>
          <w:rFonts w:ascii="Arial" w:eastAsia="Arial" w:hAnsi="Arial" w:cs="Arial"/>
          <w:iCs/>
        </w:rPr>
        <w:t xml:space="preserve">, sagt Carl Waßmuth. </w:t>
      </w:r>
      <w:r w:rsidR="00CB6683" w:rsidRPr="00537DF1">
        <w:rPr>
          <w:rFonts w:ascii="Arial" w:eastAsia="Arial" w:hAnsi="Arial" w:cs="Arial"/>
          <w:iCs/>
        </w:rPr>
        <w:t>„</w:t>
      </w:r>
      <w:r w:rsidRPr="00537DF1">
        <w:rPr>
          <w:rFonts w:ascii="Arial" w:eastAsia="Arial" w:hAnsi="Arial" w:cs="Arial"/>
          <w:iCs/>
        </w:rPr>
        <w:t>Gleichzeitig sollen aber doppelt so viele Leute mit dem Zug fahren, damit wir einen Klimaeffekt erreichen.</w:t>
      </w:r>
      <w:r w:rsidR="00CB6683" w:rsidRPr="00537DF1">
        <w:rPr>
          <w:rFonts w:ascii="Arial" w:eastAsia="Arial" w:hAnsi="Arial" w:cs="Arial"/>
          <w:iCs/>
        </w:rPr>
        <w:t>“</w:t>
      </w:r>
    </w:p>
    <w:p w14:paraId="3960AA7C" w14:textId="77777777" w:rsidR="009225E4" w:rsidRPr="00537DF1" w:rsidRDefault="009225E4" w:rsidP="009821FF">
      <w:pPr>
        <w:spacing w:after="0" w:line="360" w:lineRule="auto"/>
        <w:rPr>
          <w:rFonts w:ascii="Arial" w:eastAsia="Arial" w:hAnsi="Arial" w:cs="Arial"/>
          <w:b/>
          <w:iCs/>
        </w:rPr>
      </w:pPr>
    </w:p>
    <w:p w14:paraId="4F14CA4D" w14:textId="3072A640" w:rsidR="009225E4" w:rsidRPr="00537DF1" w:rsidRDefault="009225E4" w:rsidP="009821FF">
      <w:pPr>
        <w:spacing w:after="0" w:line="360" w:lineRule="auto"/>
        <w:rPr>
          <w:rFonts w:ascii="Arial" w:eastAsia="Arial" w:hAnsi="Arial" w:cs="Arial"/>
          <w:b/>
          <w:iCs/>
        </w:rPr>
      </w:pPr>
      <w:r w:rsidRPr="00537DF1">
        <w:rPr>
          <w:rFonts w:ascii="Arial" w:eastAsia="Arial" w:hAnsi="Arial" w:cs="Arial"/>
          <w:b/>
          <w:iCs/>
        </w:rPr>
        <w:t>Mittlerweile erzählen sich Leute oft, was sie Schlimmes mit der Bahn erlebt haben. Was haben Sie in letzter Zeit erlebt?</w:t>
      </w:r>
    </w:p>
    <w:p w14:paraId="5F63D100" w14:textId="082793A6" w:rsidR="009225E4" w:rsidRPr="00537DF1" w:rsidRDefault="009225E4" w:rsidP="009821FF">
      <w:pPr>
        <w:spacing w:after="0" w:line="360" w:lineRule="auto"/>
        <w:rPr>
          <w:rFonts w:ascii="Arial" w:eastAsia="Arial" w:hAnsi="Arial" w:cs="Arial"/>
          <w:b/>
          <w:iCs/>
        </w:rPr>
      </w:pPr>
      <w:r w:rsidRPr="00537DF1">
        <w:rPr>
          <w:rFonts w:ascii="Arial" w:eastAsia="Arial" w:hAnsi="Arial" w:cs="Arial"/>
          <w:b/>
          <w:iCs/>
        </w:rPr>
        <w:t>Wassmuth2.mp3</w:t>
      </w:r>
    </w:p>
    <w:p w14:paraId="5650E6EF" w14:textId="77777777" w:rsidR="009225E4" w:rsidRPr="00537DF1" w:rsidRDefault="009225E4" w:rsidP="00E72880">
      <w:pPr>
        <w:suppressLineNumbers/>
        <w:spacing w:after="0" w:line="360" w:lineRule="auto"/>
        <w:rPr>
          <w:rFonts w:ascii="Arial" w:eastAsia="Arial" w:hAnsi="Arial" w:cs="Arial"/>
          <w:b/>
          <w:iCs/>
        </w:rPr>
      </w:pPr>
    </w:p>
    <w:p w14:paraId="432705D0" w14:textId="777FDC1E" w:rsidR="009225E4" w:rsidRPr="00537DF1" w:rsidRDefault="009225E4" w:rsidP="009821FF">
      <w:pPr>
        <w:spacing w:after="0" w:line="360" w:lineRule="auto"/>
        <w:rPr>
          <w:rFonts w:ascii="Arial" w:eastAsia="Arial" w:hAnsi="Arial" w:cs="Arial"/>
          <w:b/>
          <w:iCs/>
        </w:rPr>
      </w:pPr>
      <w:r w:rsidRPr="00537DF1">
        <w:rPr>
          <w:rFonts w:ascii="Arial" w:hAnsi="Arial" w:cs="Arial"/>
          <w:b/>
        </w:rPr>
        <w:t>Was heißt es konkret, wenn man sagt, dass die Infrastruktur kaputt ist?</w:t>
      </w:r>
    </w:p>
    <w:p w14:paraId="2D861432" w14:textId="1A706217" w:rsidR="009225E4" w:rsidRPr="00537DF1" w:rsidRDefault="009225E4" w:rsidP="009821FF">
      <w:pPr>
        <w:spacing w:after="0" w:line="360" w:lineRule="auto"/>
        <w:rPr>
          <w:rFonts w:ascii="Arial" w:eastAsia="Arial" w:hAnsi="Arial" w:cs="Arial"/>
          <w:b/>
          <w:bCs/>
          <w:iCs/>
        </w:rPr>
      </w:pPr>
      <w:r w:rsidRPr="00537DF1">
        <w:rPr>
          <w:rFonts w:ascii="Arial" w:eastAsia="Arial" w:hAnsi="Arial" w:cs="Arial"/>
          <w:b/>
          <w:bCs/>
          <w:iCs/>
        </w:rPr>
        <w:t>Wassmuth3.mp3</w:t>
      </w:r>
    </w:p>
    <w:p w14:paraId="387B1E64" w14:textId="77777777" w:rsidR="00537DF1" w:rsidRDefault="00537DF1" w:rsidP="00E72880">
      <w:pPr>
        <w:suppressLineNumbers/>
        <w:spacing w:after="0" w:line="360" w:lineRule="auto"/>
        <w:rPr>
          <w:rFonts w:ascii="Arial" w:eastAsia="Arial" w:hAnsi="Arial" w:cs="Arial"/>
          <w:iCs/>
        </w:rPr>
      </w:pPr>
    </w:p>
    <w:p w14:paraId="3BDF2BB5" w14:textId="67837061" w:rsidR="009821FF" w:rsidRPr="00537DF1" w:rsidRDefault="009821FF" w:rsidP="009821FF">
      <w:pPr>
        <w:spacing w:after="0" w:line="360" w:lineRule="auto"/>
        <w:rPr>
          <w:rFonts w:ascii="Arial" w:eastAsia="Arial" w:hAnsi="Arial" w:cs="Arial"/>
          <w:b/>
          <w:bCs/>
          <w:iCs/>
        </w:rPr>
      </w:pPr>
      <w:r w:rsidRPr="00537DF1">
        <w:rPr>
          <w:rFonts w:ascii="Arial" w:eastAsia="Arial" w:hAnsi="Arial" w:cs="Arial"/>
          <w:b/>
          <w:bCs/>
          <w:iCs/>
        </w:rPr>
        <w:lastRenderedPageBreak/>
        <w:t>Zwischen Alltagserfahrung und hohen Preisen</w:t>
      </w:r>
    </w:p>
    <w:p w14:paraId="4F48BB81" w14:textId="445362C1" w:rsidR="003A645F" w:rsidRPr="00537DF1" w:rsidRDefault="009821FF" w:rsidP="009821FF">
      <w:pPr>
        <w:spacing w:after="0" w:line="360" w:lineRule="auto"/>
        <w:rPr>
          <w:rFonts w:ascii="Arial" w:eastAsia="Arial" w:hAnsi="Arial" w:cs="Arial"/>
          <w:iCs/>
        </w:rPr>
      </w:pPr>
      <w:r w:rsidRPr="00537DF1">
        <w:rPr>
          <w:rFonts w:ascii="Arial" w:eastAsia="Arial" w:hAnsi="Arial" w:cs="Arial"/>
          <w:iCs/>
        </w:rPr>
        <w:t>Einer, der in den letzten zwei Jahren viel mit der Deutschen Bahn unterwegs war, ist PASCH-Alumn</w:t>
      </w:r>
      <w:r w:rsidR="00CB6683" w:rsidRPr="00537DF1">
        <w:rPr>
          <w:rFonts w:ascii="Arial" w:eastAsia="Arial" w:hAnsi="Arial" w:cs="Arial"/>
          <w:iCs/>
        </w:rPr>
        <w:t>us</w:t>
      </w:r>
      <w:r w:rsidRPr="00537DF1">
        <w:rPr>
          <w:rFonts w:ascii="Arial" w:eastAsia="Arial" w:hAnsi="Arial" w:cs="Arial"/>
          <w:iCs/>
        </w:rPr>
        <w:t xml:space="preserve"> İsa. Er ist 24 Jahre alt und studiert Wirtschaftsinformatik. Für die Video-Serie </w:t>
      </w:r>
      <w:r w:rsidR="00CB6683" w:rsidRPr="00537DF1">
        <w:rPr>
          <w:rFonts w:ascii="Arial" w:eastAsia="Arial" w:hAnsi="Arial" w:cs="Arial"/>
          <w:iCs/>
        </w:rPr>
        <w:t>„</w:t>
      </w:r>
      <w:r w:rsidRPr="00537DF1">
        <w:rPr>
          <w:rFonts w:ascii="Arial" w:eastAsia="Arial" w:hAnsi="Arial" w:cs="Arial"/>
          <w:iCs/>
        </w:rPr>
        <w:t>PASCH-Zug durch Deutschland</w:t>
      </w:r>
      <w:r w:rsidR="00CB6683" w:rsidRPr="00537DF1">
        <w:rPr>
          <w:rFonts w:ascii="Arial" w:eastAsia="Arial" w:hAnsi="Arial" w:cs="Arial"/>
          <w:iCs/>
        </w:rPr>
        <w:t>“</w:t>
      </w:r>
      <w:r w:rsidRPr="00537DF1">
        <w:rPr>
          <w:rFonts w:ascii="Arial" w:eastAsia="Arial" w:hAnsi="Arial" w:cs="Arial"/>
          <w:iCs/>
        </w:rPr>
        <w:t xml:space="preserve"> interviewte er 2024 elf P</w:t>
      </w:r>
      <w:r w:rsidR="00FF6153">
        <w:rPr>
          <w:rFonts w:ascii="Arial" w:eastAsia="Arial" w:hAnsi="Arial" w:cs="Arial"/>
          <w:iCs/>
        </w:rPr>
        <w:t>ASCH</w:t>
      </w:r>
      <w:r w:rsidRPr="00537DF1">
        <w:rPr>
          <w:rFonts w:ascii="Arial" w:eastAsia="Arial" w:hAnsi="Arial" w:cs="Arial"/>
          <w:iCs/>
        </w:rPr>
        <w:t xml:space="preserve">-Alumni, die auch in Deutschland studieren oder arbeiten. Dafür </w:t>
      </w:r>
      <w:r w:rsidRPr="00537DF1">
        <w:rPr>
          <w:rFonts w:ascii="Arial" w:eastAsia="Arial" w:hAnsi="Arial" w:cs="Arial"/>
          <w:iCs/>
          <w:u w:val="single"/>
        </w:rPr>
        <w:t>fuhr</w:t>
      </w:r>
      <w:r w:rsidRPr="00537DF1">
        <w:rPr>
          <w:rFonts w:ascii="Arial" w:eastAsia="Arial" w:hAnsi="Arial" w:cs="Arial"/>
          <w:iCs/>
        </w:rPr>
        <w:t xml:space="preserve"> er mit dem Zug </w:t>
      </w:r>
      <w:r w:rsidRPr="00537DF1">
        <w:rPr>
          <w:rFonts w:ascii="Arial" w:eastAsia="Arial" w:hAnsi="Arial" w:cs="Arial"/>
          <w:iCs/>
          <w:u w:val="single"/>
        </w:rPr>
        <w:t>kreuz und quer durchs Land</w:t>
      </w:r>
      <w:r w:rsidRPr="00537DF1">
        <w:rPr>
          <w:rFonts w:ascii="Arial" w:eastAsia="Arial" w:hAnsi="Arial" w:cs="Arial"/>
          <w:iCs/>
        </w:rPr>
        <w:t xml:space="preserve">. </w:t>
      </w:r>
      <w:r w:rsidR="00CB6683" w:rsidRPr="00537DF1">
        <w:rPr>
          <w:rFonts w:ascii="Arial" w:eastAsia="Arial" w:hAnsi="Arial" w:cs="Arial"/>
          <w:iCs/>
        </w:rPr>
        <w:t>„</w:t>
      </w:r>
      <w:r w:rsidRPr="00537DF1">
        <w:rPr>
          <w:rFonts w:ascii="Arial" w:eastAsia="Arial" w:hAnsi="Arial" w:cs="Arial"/>
          <w:iCs/>
        </w:rPr>
        <w:t>Am Anfang hatte ich viele Verspätungen</w:t>
      </w:r>
      <w:r w:rsidR="00CB6683" w:rsidRPr="00537DF1">
        <w:rPr>
          <w:rFonts w:ascii="Arial" w:eastAsia="Arial" w:hAnsi="Arial" w:cs="Arial"/>
          <w:iCs/>
        </w:rPr>
        <w:t>“</w:t>
      </w:r>
      <w:r w:rsidRPr="00537DF1">
        <w:rPr>
          <w:rFonts w:ascii="Arial" w:eastAsia="Arial" w:hAnsi="Arial" w:cs="Arial"/>
          <w:iCs/>
        </w:rPr>
        <w:t xml:space="preserve">, erinnert er sich. </w:t>
      </w:r>
      <w:r w:rsidR="00CB6683" w:rsidRPr="00537DF1">
        <w:rPr>
          <w:rFonts w:ascii="Arial" w:eastAsia="Arial" w:hAnsi="Arial" w:cs="Arial"/>
          <w:iCs/>
        </w:rPr>
        <w:t>„</w:t>
      </w:r>
      <w:r w:rsidRPr="00537DF1">
        <w:rPr>
          <w:rFonts w:ascii="Arial" w:eastAsia="Arial" w:hAnsi="Arial" w:cs="Arial"/>
          <w:iCs/>
        </w:rPr>
        <w:t>Mir wurde geraten, immer eine Verspätung einzuplanen.</w:t>
      </w:r>
      <w:r w:rsidR="00CB6683" w:rsidRPr="00537DF1">
        <w:rPr>
          <w:rFonts w:ascii="Arial" w:eastAsia="Arial" w:hAnsi="Arial" w:cs="Arial"/>
          <w:iCs/>
        </w:rPr>
        <w:t>“</w:t>
      </w:r>
      <w:r w:rsidRPr="00537DF1">
        <w:rPr>
          <w:rFonts w:ascii="Arial" w:eastAsia="Arial" w:hAnsi="Arial" w:cs="Arial"/>
          <w:iCs/>
        </w:rPr>
        <w:t xml:space="preserve"> Gegen Ende sei es aber besser geworden. </w:t>
      </w:r>
      <w:r w:rsidR="00CB6683" w:rsidRPr="00537DF1">
        <w:rPr>
          <w:rFonts w:ascii="Arial" w:eastAsia="Arial" w:hAnsi="Arial" w:cs="Arial"/>
          <w:iCs/>
        </w:rPr>
        <w:t>„</w:t>
      </w:r>
      <w:r w:rsidRPr="00537DF1">
        <w:rPr>
          <w:rFonts w:ascii="Arial" w:eastAsia="Arial" w:hAnsi="Arial" w:cs="Arial"/>
          <w:iCs/>
        </w:rPr>
        <w:t>Da hatte ich weniger Verspätungen und wenn, dann weniger als eine halbe</w:t>
      </w:r>
      <w:r w:rsidR="00CB6683" w:rsidRPr="00537DF1">
        <w:rPr>
          <w:rFonts w:ascii="Arial" w:eastAsia="Arial" w:hAnsi="Arial" w:cs="Arial"/>
          <w:iCs/>
        </w:rPr>
        <w:t xml:space="preserve"> </w:t>
      </w:r>
      <w:r w:rsidRPr="00537DF1">
        <w:rPr>
          <w:rFonts w:ascii="Arial" w:eastAsia="Arial" w:hAnsi="Arial" w:cs="Arial"/>
          <w:iCs/>
        </w:rPr>
        <w:t>Stunde.</w:t>
      </w:r>
      <w:r w:rsidR="00CB6683" w:rsidRPr="00537DF1">
        <w:rPr>
          <w:rFonts w:ascii="Arial" w:eastAsia="Arial" w:hAnsi="Arial" w:cs="Arial"/>
          <w:iCs/>
        </w:rPr>
        <w:t>“</w:t>
      </w:r>
      <w:r w:rsidRPr="00537DF1">
        <w:rPr>
          <w:rFonts w:ascii="Arial" w:eastAsia="Arial" w:hAnsi="Arial" w:cs="Arial"/>
          <w:iCs/>
        </w:rPr>
        <w:t xml:space="preserve"> Meist war İsa im Fernverkehr unterwegs, mit ICE-Zügen (Intercity Express) und mit ICs (Intercity). ICEs sind schneller und moderner als ICs und halten nicht so oft.</w:t>
      </w:r>
    </w:p>
    <w:p w14:paraId="167451D1" w14:textId="77777777" w:rsidR="00537DF1" w:rsidRPr="00537DF1" w:rsidRDefault="00537DF1" w:rsidP="00E72880">
      <w:pPr>
        <w:suppressLineNumbers/>
        <w:spacing w:after="0" w:line="360" w:lineRule="auto"/>
        <w:rPr>
          <w:rFonts w:ascii="Arial" w:eastAsia="Arial" w:hAnsi="Arial" w:cs="Arial"/>
          <w:iCs/>
        </w:rPr>
      </w:pPr>
    </w:p>
    <w:p w14:paraId="4A7B3E2D" w14:textId="5A65725C" w:rsidR="009821FF" w:rsidRPr="00537DF1" w:rsidRDefault="009821FF" w:rsidP="009821FF">
      <w:pPr>
        <w:spacing w:after="0" w:line="360" w:lineRule="auto"/>
        <w:rPr>
          <w:rFonts w:ascii="Arial" w:eastAsia="Arial" w:hAnsi="Arial" w:cs="Arial"/>
          <w:iCs/>
        </w:rPr>
      </w:pPr>
      <w:r w:rsidRPr="00537DF1">
        <w:rPr>
          <w:rFonts w:ascii="Arial" w:eastAsia="Arial" w:hAnsi="Arial" w:cs="Arial"/>
          <w:iCs/>
        </w:rPr>
        <w:t xml:space="preserve">Außerdem war er erstaunt, wie teuer das Zugfahren in Deutschland ist. </w:t>
      </w:r>
      <w:r w:rsidR="00CB6683" w:rsidRPr="00537DF1">
        <w:rPr>
          <w:rFonts w:ascii="Arial" w:eastAsia="Arial" w:hAnsi="Arial" w:cs="Arial"/>
          <w:iCs/>
        </w:rPr>
        <w:t>„</w:t>
      </w:r>
      <w:r w:rsidRPr="00537DF1">
        <w:rPr>
          <w:rFonts w:ascii="Arial" w:eastAsia="Arial" w:hAnsi="Arial" w:cs="Arial"/>
          <w:iCs/>
        </w:rPr>
        <w:t>Manchmal habe ich bei</w:t>
      </w:r>
      <w:r w:rsidR="00CB6683" w:rsidRPr="00537DF1">
        <w:rPr>
          <w:rFonts w:ascii="Arial" w:eastAsia="Arial" w:hAnsi="Arial" w:cs="Arial"/>
          <w:iCs/>
        </w:rPr>
        <w:t xml:space="preserve"> der</w:t>
      </w:r>
      <w:r w:rsidRPr="00537DF1">
        <w:rPr>
          <w:rFonts w:ascii="Arial" w:eastAsia="Arial" w:hAnsi="Arial" w:cs="Arial"/>
          <w:iCs/>
        </w:rPr>
        <w:t xml:space="preserve"> Buch</w:t>
      </w:r>
      <w:r w:rsidR="00CB6683" w:rsidRPr="00537DF1">
        <w:rPr>
          <w:rFonts w:ascii="Arial" w:eastAsia="Arial" w:hAnsi="Arial" w:cs="Arial"/>
          <w:iCs/>
        </w:rPr>
        <w:t>ung</w:t>
      </w:r>
      <w:r w:rsidRPr="00537DF1">
        <w:rPr>
          <w:rFonts w:ascii="Arial" w:eastAsia="Arial" w:hAnsi="Arial" w:cs="Arial"/>
          <w:iCs/>
        </w:rPr>
        <w:t xml:space="preserve"> </w:t>
      </w:r>
      <w:r w:rsidRPr="00537DF1">
        <w:rPr>
          <w:rFonts w:ascii="Arial" w:eastAsia="Arial" w:hAnsi="Arial" w:cs="Arial"/>
          <w:iCs/>
          <w:u w:val="single"/>
        </w:rPr>
        <w:t>astronomische</w:t>
      </w:r>
      <w:r w:rsidRPr="00537DF1">
        <w:rPr>
          <w:rFonts w:ascii="Arial" w:eastAsia="Arial" w:hAnsi="Arial" w:cs="Arial"/>
          <w:iCs/>
        </w:rPr>
        <w:t xml:space="preserve"> Preise wie 300 oder 400 Euro gesehen</w:t>
      </w:r>
      <w:r w:rsidR="00CB6683" w:rsidRPr="00537DF1">
        <w:rPr>
          <w:rFonts w:ascii="Arial" w:eastAsia="Arial" w:hAnsi="Arial" w:cs="Arial"/>
          <w:iCs/>
        </w:rPr>
        <w:t>“</w:t>
      </w:r>
      <w:r w:rsidRPr="00537DF1">
        <w:rPr>
          <w:rFonts w:ascii="Arial" w:eastAsia="Arial" w:hAnsi="Arial" w:cs="Arial"/>
          <w:iCs/>
        </w:rPr>
        <w:t xml:space="preserve">, </w:t>
      </w:r>
      <w:r w:rsidR="00CB6683" w:rsidRPr="00537DF1">
        <w:rPr>
          <w:rFonts w:ascii="Arial" w:eastAsia="Arial" w:hAnsi="Arial" w:cs="Arial"/>
          <w:iCs/>
        </w:rPr>
        <w:t>erzählt</w:t>
      </w:r>
      <w:r w:rsidRPr="00537DF1">
        <w:rPr>
          <w:rFonts w:ascii="Arial" w:eastAsia="Arial" w:hAnsi="Arial" w:cs="Arial"/>
          <w:iCs/>
        </w:rPr>
        <w:t xml:space="preserve"> er. </w:t>
      </w:r>
      <w:r w:rsidR="00CB6683" w:rsidRPr="00537DF1">
        <w:rPr>
          <w:rFonts w:ascii="Arial" w:eastAsia="Arial" w:hAnsi="Arial" w:cs="Arial"/>
          <w:iCs/>
        </w:rPr>
        <w:t>„</w:t>
      </w:r>
      <w:r w:rsidRPr="00537DF1">
        <w:rPr>
          <w:rFonts w:ascii="Arial" w:eastAsia="Arial" w:hAnsi="Arial" w:cs="Arial"/>
          <w:iCs/>
        </w:rPr>
        <w:t>Das ist ja teurer als mit dem Flugzeug.</w:t>
      </w:r>
      <w:r w:rsidR="00CB6683" w:rsidRPr="00537DF1">
        <w:rPr>
          <w:rFonts w:ascii="Arial" w:eastAsia="Arial" w:hAnsi="Arial" w:cs="Arial"/>
          <w:iCs/>
        </w:rPr>
        <w:t>“</w:t>
      </w:r>
      <w:r w:rsidRPr="00537DF1">
        <w:rPr>
          <w:rFonts w:ascii="Arial" w:eastAsia="Arial" w:hAnsi="Arial" w:cs="Arial"/>
          <w:iCs/>
        </w:rPr>
        <w:t xml:space="preserve"> Wer spontan und am gleichen Tag mit dem Zug fahren möchte, zahlt in Deutschland sehr viel. Deshalb hatte sich İsa eine BahnCard 50 gekauft, mit der er nur die Hälfte des Normalpreises zahlt. </w:t>
      </w:r>
      <w:r w:rsidR="001073DE" w:rsidRPr="00537DF1">
        <w:rPr>
          <w:rFonts w:ascii="Arial" w:eastAsia="Arial" w:hAnsi="Arial" w:cs="Arial"/>
          <w:iCs/>
        </w:rPr>
        <w:t>„</w:t>
      </w:r>
      <w:r w:rsidRPr="00537DF1">
        <w:rPr>
          <w:rFonts w:ascii="Arial" w:eastAsia="Arial" w:hAnsi="Arial" w:cs="Arial"/>
          <w:iCs/>
        </w:rPr>
        <w:t xml:space="preserve">Doch ich habe sie </w:t>
      </w:r>
      <w:r w:rsidR="001073DE" w:rsidRPr="00537DF1">
        <w:rPr>
          <w:rFonts w:ascii="Arial" w:eastAsia="Arial" w:hAnsi="Arial" w:cs="Arial"/>
          <w:iCs/>
        </w:rPr>
        <w:t xml:space="preserve">für Normalpreise </w:t>
      </w:r>
      <w:r w:rsidRPr="00537DF1">
        <w:rPr>
          <w:rFonts w:ascii="Arial" w:eastAsia="Arial" w:hAnsi="Arial" w:cs="Arial"/>
          <w:iCs/>
        </w:rPr>
        <w:t>fast nie verwendet, weil auch die Hälfte immer noch viel zu teuer war.</w:t>
      </w:r>
      <w:r w:rsidR="001073DE" w:rsidRPr="00537DF1">
        <w:rPr>
          <w:rFonts w:ascii="Arial" w:eastAsia="Arial" w:hAnsi="Arial" w:cs="Arial"/>
          <w:iCs/>
        </w:rPr>
        <w:t>“</w:t>
      </w:r>
      <w:r w:rsidRPr="00537DF1">
        <w:rPr>
          <w:rFonts w:ascii="Arial" w:eastAsia="Arial" w:hAnsi="Arial" w:cs="Arial"/>
          <w:iCs/>
        </w:rPr>
        <w:t xml:space="preserve"> Günstiger war es, einen Sparpreis zu buchen. Dabei gilt</w:t>
      </w:r>
      <w:r w:rsidR="001073DE" w:rsidRPr="00537DF1">
        <w:rPr>
          <w:rFonts w:ascii="Arial" w:eastAsia="Arial" w:hAnsi="Arial" w:cs="Arial"/>
          <w:iCs/>
        </w:rPr>
        <w:t xml:space="preserve"> normalerweise</w:t>
      </w:r>
      <w:r w:rsidRPr="00537DF1">
        <w:rPr>
          <w:rFonts w:ascii="Arial" w:eastAsia="Arial" w:hAnsi="Arial" w:cs="Arial"/>
          <w:iCs/>
        </w:rPr>
        <w:t xml:space="preserve">: Je früher man die Fahrkarte kauft, desto günstiger ist sie. Meist muss man Wochen oder Monate vorher buchen, um </w:t>
      </w:r>
      <w:r w:rsidR="001073DE" w:rsidRPr="00537DF1">
        <w:rPr>
          <w:rFonts w:ascii="Arial" w:eastAsia="Arial" w:hAnsi="Arial" w:cs="Arial"/>
          <w:iCs/>
        </w:rPr>
        <w:t>die besten Angebote</w:t>
      </w:r>
      <w:r w:rsidRPr="00537DF1">
        <w:rPr>
          <w:rFonts w:ascii="Arial" w:eastAsia="Arial" w:hAnsi="Arial" w:cs="Arial"/>
          <w:iCs/>
        </w:rPr>
        <w:t xml:space="preserve"> zu bekommen. Allerdings darf man dann nur die gebuchte Verbindung nutzen und keine andere. Bei der Bahn heißt das </w:t>
      </w:r>
      <w:r w:rsidR="001073DE" w:rsidRPr="00537DF1">
        <w:rPr>
          <w:rFonts w:ascii="Arial" w:eastAsia="Arial" w:hAnsi="Arial" w:cs="Arial"/>
          <w:iCs/>
        </w:rPr>
        <w:t>„</w:t>
      </w:r>
      <w:r w:rsidRPr="00537DF1">
        <w:rPr>
          <w:rFonts w:ascii="Arial" w:eastAsia="Arial" w:hAnsi="Arial" w:cs="Arial"/>
          <w:iCs/>
        </w:rPr>
        <w:t>Zugbindung</w:t>
      </w:r>
      <w:r w:rsidR="001073DE" w:rsidRPr="00537DF1">
        <w:rPr>
          <w:rFonts w:ascii="Arial" w:eastAsia="Arial" w:hAnsi="Arial" w:cs="Arial"/>
          <w:iCs/>
        </w:rPr>
        <w:t>“</w:t>
      </w:r>
      <w:r w:rsidRPr="00537DF1">
        <w:rPr>
          <w:rFonts w:ascii="Arial" w:eastAsia="Arial" w:hAnsi="Arial" w:cs="Arial"/>
          <w:iCs/>
        </w:rPr>
        <w:t xml:space="preserve">, man ist also an einen bestimmten Zug gebunden. </w:t>
      </w:r>
    </w:p>
    <w:p w14:paraId="750D1F02" w14:textId="74A47945" w:rsidR="009821FF" w:rsidRPr="00537DF1" w:rsidRDefault="009821FF" w:rsidP="009821FF">
      <w:pPr>
        <w:spacing w:after="0" w:line="360" w:lineRule="auto"/>
        <w:rPr>
          <w:rFonts w:ascii="Arial" w:eastAsia="Arial" w:hAnsi="Arial" w:cs="Arial"/>
          <w:iCs/>
        </w:rPr>
      </w:pPr>
      <w:r w:rsidRPr="00537DF1">
        <w:rPr>
          <w:rFonts w:ascii="Arial" w:eastAsia="Arial" w:hAnsi="Arial" w:cs="Arial"/>
          <w:iCs/>
        </w:rPr>
        <w:t xml:space="preserve">Im Nahverkehr sieht es anders aus: Dort gibt es seit 2023 das Deutschlandticket. Für 63 Euro pro Monat können Reisende mit allen öffentlichen Verkehrsmitteln inklusive der Regionalzüge in ganz Deutschland fahren. Das ist </w:t>
      </w:r>
      <w:r w:rsidRPr="00537DF1">
        <w:rPr>
          <w:rFonts w:ascii="Arial" w:eastAsia="Arial" w:hAnsi="Arial" w:cs="Arial"/>
          <w:iCs/>
          <w:u w:val="single"/>
        </w:rPr>
        <w:t>zukunftsweisend</w:t>
      </w:r>
      <w:r w:rsidRPr="00537DF1">
        <w:rPr>
          <w:rFonts w:ascii="Arial" w:eastAsia="Arial" w:hAnsi="Arial" w:cs="Arial"/>
          <w:iCs/>
        </w:rPr>
        <w:t xml:space="preserve">. Nur fahren seitdem so viele Menschen mit den Regionalzügen, dass diese auf beliebten Strecken </w:t>
      </w:r>
      <w:r w:rsidR="008A4CAE" w:rsidRPr="00537DF1">
        <w:rPr>
          <w:rFonts w:ascii="Arial" w:eastAsia="Arial" w:hAnsi="Arial" w:cs="Arial"/>
          <w:iCs/>
        </w:rPr>
        <w:t>oft</w:t>
      </w:r>
      <w:r w:rsidRPr="00537DF1">
        <w:rPr>
          <w:rFonts w:ascii="Arial" w:eastAsia="Arial" w:hAnsi="Arial" w:cs="Arial"/>
          <w:iCs/>
        </w:rPr>
        <w:t xml:space="preserve"> </w:t>
      </w:r>
      <w:r w:rsidRPr="00537DF1">
        <w:rPr>
          <w:rFonts w:ascii="Arial" w:eastAsia="Arial" w:hAnsi="Arial" w:cs="Arial"/>
          <w:iCs/>
          <w:u w:val="single"/>
        </w:rPr>
        <w:t>überfüllt</w:t>
      </w:r>
      <w:r w:rsidRPr="00537DF1">
        <w:rPr>
          <w:rFonts w:ascii="Arial" w:eastAsia="Arial" w:hAnsi="Arial" w:cs="Arial"/>
          <w:iCs/>
        </w:rPr>
        <w:t xml:space="preserve"> sind. Auch İsa hat ein Deutschlandticket und fährt oft mit Regionalzügen. Für den Fernverkehr wünscht er sich, dass man – wie in anderen Ländern – mit der Fahrkarte automatisch einen Sitzplatz kauft. </w:t>
      </w:r>
      <w:r w:rsidR="001073DE" w:rsidRPr="00537DF1">
        <w:rPr>
          <w:rFonts w:ascii="Arial" w:eastAsia="Arial" w:hAnsi="Arial" w:cs="Arial"/>
          <w:iCs/>
        </w:rPr>
        <w:t>„</w:t>
      </w:r>
      <w:r w:rsidRPr="00537DF1">
        <w:rPr>
          <w:rFonts w:ascii="Arial" w:eastAsia="Arial" w:hAnsi="Arial" w:cs="Arial"/>
          <w:iCs/>
        </w:rPr>
        <w:t>Auch wenn ich dann ein paar Euro mehr bezahlen muss.</w:t>
      </w:r>
      <w:r w:rsidR="001073DE" w:rsidRPr="00537DF1">
        <w:rPr>
          <w:rFonts w:ascii="Arial" w:eastAsia="Arial" w:hAnsi="Arial" w:cs="Arial"/>
          <w:iCs/>
        </w:rPr>
        <w:t>“</w:t>
      </w:r>
      <w:r w:rsidRPr="00537DF1">
        <w:rPr>
          <w:rFonts w:ascii="Arial" w:eastAsia="Arial" w:hAnsi="Arial" w:cs="Arial"/>
          <w:iCs/>
        </w:rPr>
        <w:t xml:space="preserve"> </w:t>
      </w:r>
    </w:p>
    <w:p w14:paraId="31DBE179" w14:textId="77777777" w:rsidR="004C31C9" w:rsidRPr="00537DF1" w:rsidRDefault="004C31C9" w:rsidP="004C31C9">
      <w:pPr>
        <w:spacing w:line="360" w:lineRule="auto"/>
        <w:rPr>
          <w:rFonts w:ascii="Arial" w:hAnsi="Arial" w:cs="Arial"/>
          <w:b/>
          <w:iCs/>
        </w:rPr>
      </w:pPr>
    </w:p>
    <w:p w14:paraId="4F1BDDD6" w14:textId="77777777" w:rsidR="004C31C9" w:rsidRPr="00537DF1" w:rsidRDefault="004C31C9" w:rsidP="004C31C9">
      <w:pPr>
        <w:spacing w:line="360" w:lineRule="auto"/>
        <w:rPr>
          <w:rFonts w:ascii="Arial" w:hAnsi="Arial" w:cs="Arial"/>
          <w:b/>
        </w:rPr>
      </w:pPr>
      <w:r w:rsidRPr="00537DF1">
        <w:rPr>
          <w:rFonts w:ascii="Arial" w:hAnsi="Arial" w:cs="Arial"/>
          <w:b/>
          <w:iCs/>
        </w:rPr>
        <w:t>İsa</w:t>
      </w:r>
      <w:r w:rsidRPr="00537DF1">
        <w:rPr>
          <w:rFonts w:ascii="Arial" w:hAnsi="Arial" w:cs="Arial"/>
          <w:b/>
        </w:rPr>
        <w:t>, welche Züge hast du im Fernverkehr der Deutschen Bahn kennengelernt?</w:t>
      </w:r>
    </w:p>
    <w:p w14:paraId="323E266E" w14:textId="2CA4F370" w:rsidR="003A645F" w:rsidRPr="00537DF1" w:rsidRDefault="004C31C9" w:rsidP="004C31C9">
      <w:pPr>
        <w:spacing w:line="360" w:lineRule="auto"/>
        <w:rPr>
          <w:rFonts w:ascii="Arial" w:hAnsi="Arial" w:cs="Arial"/>
          <w:b/>
        </w:rPr>
      </w:pPr>
      <w:r w:rsidRPr="00537DF1">
        <w:rPr>
          <w:rFonts w:ascii="Arial" w:eastAsia="Arial" w:hAnsi="Arial" w:cs="Arial"/>
          <w:b/>
          <w:bCs/>
          <w:iCs/>
        </w:rPr>
        <w:t>Isa1.mp3</w:t>
      </w:r>
    </w:p>
    <w:p w14:paraId="1633A67C" w14:textId="77777777" w:rsidR="004C31C9" w:rsidRPr="00537DF1" w:rsidRDefault="004C31C9" w:rsidP="004C31C9">
      <w:pPr>
        <w:spacing w:line="360" w:lineRule="auto"/>
        <w:rPr>
          <w:rFonts w:ascii="Arial" w:hAnsi="Arial" w:cs="Arial"/>
          <w:b/>
          <w:bCs/>
        </w:rPr>
      </w:pPr>
      <w:r w:rsidRPr="00537DF1">
        <w:rPr>
          <w:rFonts w:ascii="Arial" w:hAnsi="Arial" w:cs="Arial"/>
          <w:b/>
          <w:bCs/>
        </w:rPr>
        <w:t>Wie fandest du die Züge an sich?</w:t>
      </w:r>
    </w:p>
    <w:p w14:paraId="0A3D1994" w14:textId="77777777" w:rsidR="004C31C9" w:rsidRPr="00537DF1" w:rsidRDefault="004C31C9" w:rsidP="004C31C9">
      <w:pPr>
        <w:spacing w:line="360" w:lineRule="auto"/>
        <w:rPr>
          <w:rFonts w:ascii="Arial" w:hAnsi="Arial" w:cs="Arial"/>
          <w:b/>
          <w:bCs/>
        </w:rPr>
      </w:pPr>
      <w:r w:rsidRPr="00537DF1">
        <w:rPr>
          <w:rFonts w:ascii="Arial" w:eastAsia="Arial" w:hAnsi="Arial" w:cs="Arial"/>
          <w:b/>
          <w:bCs/>
          <w:iCs/>
        </w:rPr>
        <w:t>Isa2.mp3</w:t>
      </w:r>
    </w:p>
    <w:p w14:paraId="4D222271" w14:textId="77777777" w:rsidR="004C31C9" w:rsidRPr="00537DF1" w:rsidRDefault="004C31C9" w:rsidP="004C31C9">
      <w:pPr>
        <w:spacing w:line="360" w:lineRule="auto"/>
        <w:rPr>
          <w:rFonts w:ascii="Arial" w:hAnsi="Arial" w:cs="Arial"/>
          <w:b/>
          <w:bCs/>
        </w:rPr>
      </w:pPr>
      <w:r w:rsidRPr="00537DF1">
        <w:rPr>
          <w:rFonts w:ascii="Arial" w:hAnsi="Arial" w:cs="Arial"/>
          <w:b/>
        </w:rPr>
        <w:t>Was war ein sehr eindrückliches Erlebnis?</w:t>
      </w:r>
    </w:p>
    <w:p w14:paraId="39B757A7" w14:textId="77777777" w:rsidR="004C31C9" w:rsidRPr="00537DF1" w:rsidRDefault="004C31C9" w:rsidP="004C31C9">
      <w:pPr>
        <w:spacing w:line="360" w:lineRule="auto"/>
        <w:rPr>
          <w:rFonts w:ascii="Arial" w:hAnsi="Arial" w:cs="Arial"/>
          <w:b/>
          <w:bCs/>
        </w:rPr>
      </w:pPr>
      <w:r w:rsidRPr="00537DF1">
        <w:rPr>
          <w:rFonts w:ascii="Arial" w:eastAsia="Arial" w:hAnsi="Arial" w:cs="Arial"/>
          <w:b/>
          <w:bCs/>
          <w:iCs/>
        </w:rPr>
        <w:lastRenderedPageBreak/>
        <w:t>Isa3.mp3</w:t>
      </w:r>
    </w:p>
    <w:p w14:paraId="7A6B90CB" w14:textId="601C535F" w:rsidR="004C31C9" w:rsidRPr="00537DF1" w:rsidRDefault="004C31C9" w:rsidP="004C31C9">
      <w:pPr>
        <w:spacing w:line="360" w:lineRule="auto"/>
        <w:rPr>
          <w:rFonts w:ascii="Arial" w:hAnsi="Arial" w:cs="Arial"/>
          <w:b/>
          <w:bCs/>
        </w:rPr>
      </w:pPr>
      <w:r w:rsidRPr="00537DF1">
        <w:rPr>
          <w:rFonts w:ascii="Arial" w:hAnsi="Arial" w:cs="Arial"/>
          <w:b/>
        </w:rPr>
        <w:t>Was ist ein Unterschied zum Zugfahren in deinem Heimatland, der Türkei?</w:t>
      </w:r>
    </w:p>
    <w:p w14:paraId="016678B4" w14:textId="63A98BF8" w:rsidR="004C31C9" w:rsidRPr="00537DF1" w:rsidRDefault="004C31C9" w:rsidP="004C31C9">
      <w:pPr>
        <w:spacing w:after="0" w:line="360" w:lineRule="auto"/>
        <w:rPr>
          <w:rFonts w:ascii="Arial" w:hAnsi="Arial" w:cs="Arial"/>
          <w:b/>
        </w:rPr>
      </w:pPr>
      <w:r w:rsidRPr="00537DF1">
        <w:rPr>
          <w:rFonts w:ascii="Arial" w:hAnsi="Arial" w:cs="Arial"/>
          <w:b/>
        </w:rPr>
        <w:t>Isa4.mp3</w:t>
      </w:r>
    </w:p>
    <w:p w14:paraId="72D46054" w14:textId="77777777" w:rsidR="004C31C9" w:rsidRPr="00537DF1" w:rsidRDefault="004C31C9" w:rsidP="004C31C9">
      <w:pPr>
        <w:spacing w:after="0" w:line="360" w:lineRule="auto"/>
        <w:rPr>
          <w:rFonts w:ascii="Arial" w:eastAsia="Arial" w:hAnsi="Arial" w:cs="Arial"/>
          <w:b/>
          <w:bCs/>
          <w:iCs/>
        </w:rPr>
      </w:pPr>
    </w:p>
    <w:p w14:paraId="1F413D70" w14:textId="77777777" w:rsidR="009821FF" w:rsidRPr="00537DF1" w:rsidRDefault="009821FF" w:rsidP="009821FF">
      <w:pPr>
        <w:spacing w:after="0" w:line="360" w:lineRule="auto"/>
        <w:rPr>
          <w:rFonts w:ascii="Arial" w:eastAsia="Arial" w:hAnsi="Arial" w:cs="Arial"/>
          <w:b/>
          <w:bCs/>
          <w:iCs/>
        </w:rPr>
      </w:pPr>
      <w:r w:rsidRPr="00537DF1">
        <w:rPr>
          <w:rFonts w:ascii="Arial" w:eastAsia="Arial" w:hAnsi="Arial" w:cs="Arial"/>
          <w:b/>
          <w:bCs/>
          <w:iCs/>
        </w:rPr>
        <w:t>Der mühsame Weg aus der Krise</w:t>
      </w:r>
    </w:p>
    <w:p w14:paraId="0C5EEED7" w14:textId="4B20CF7E" w:rsidR="009821FF" w:rsidRPr="00537DF1" w:rsidRDefault="009821FF" w:rsidP="009821FF">
      <w:pPr>
        <w:spacing w:after="0" w:line="360" w:lineRule="auto"/>
        <w:rPr>
          <w:rFonts w:ascii="Arial" w:eastAsia="Arial" w:hAnsi="Arial" w:cs="Arial"/>
          <w:iCs/>
        </w:rPr>
      </w:pPr>
      <w:r w:rsidRPr="00537DF1">
        <w:rPr>
          <w:rFonts w:ascii="Arial" w:eastAsia="Arial" w:hAnsi="Arial" w:cs="Arial"/>
          <w:iCs/>
        </w:rPr>
        <w:t>Die Deutsche Bahn startete Anfang 2026 Sofortprogramme</w:t>
      </w:r>
      <w:r w:rsidR="00301CD3" w:rsidRPr="00537DF1">
        <w:rPr>
          <w:rFonts w:ascii="Arial" w:eastAsia="Arial" w:hAnsi="Arial" w:cs="Arial"/>
          <w:iCs/>
        </w:rPr>
        <w:t>, welche</w:t>
      </w:r>
      <w:r w:rsidRPr="00537DF1">
        <w:rPr>
          <w:rFonts w:ascii="Arial" w:eastAsia="Arial" w:hAnsi="Arial" w:cs="Arial"/>
          <w:iCs/>
        </w:rPr>
        <w:t xml:space="preserve"> die Sicherheit und Sauberkeit verbessern</w:t>
      </w:r>
      <w:r w:rsidR="00301CD3" w:rsidRPr="00537DF1">
        <w:rPr>
          <w:rFonts w:ascii="Arial" w:eastAsia="Arial" w:hAnsi="Arial" w:cs="Arial"/>
          <w:iCs/>
        </w:rPr>
        <w:t xml:space="preserve"> sollen</w:t>
      </w:r>
      <w:r w:rsidRPr="00537DF1">
        <w:rPr>
          <w:rFonts w:ascii="Arial" w:eastAsia="Arial" w:hAnsi="Arial" w:cs="Arial"/>
          <w:iCs/>
        </w:rPr>
        <w:t xml:space="preserve">. </w:t>
      </w:r>
      <w:r w:rsidR="001073DE" w:rsidRPr="00537DF1">
        <w:rPr>
          <w:rFonts w:ascii="Arial" w:eastAsia="Arial" w:hAnsi="Arial" w:cs="Arial"/>
          <w:iCs/>
        </w:rPr>
        <w:t>„</w:t>
      </w:r>
      <w:r w:rsidRPr="00537DF1">
        <w:rPr>
          <w:rFonts w:ascii="Arial" w:eastAsia="Arial" w:hAnsi="Arial" w:cs="Arial"/>
          <w:iCs/>
        </w:rPr>
        <w:t>Die DB setzt beispielsweise mobile Reinigungsteams ein und intensiviert so die Reinigung vor und während der Zugfahrt</w:t>
      </w:r>
      <w:r w:rsidR="001073DE" w:rsidRPr="00537DF1">
        <w:rPr>
          <w:rFonts w:ascii="Arial" w:eastAsia="Arial" w:hAnsi="Arial" w:cs="Arial"/>
          <w:iCs/>
        </w:rPr>
        <w:t>“</w:t>
      </w:r>
      <w:r w:rsidRPr="00537DF1">
        <w:rPr>
          <w:rFonts w:ascii="Arial" w:eastAsia="Arial" w:hAnsi="Arial" w:cs="Arial"/>
          <w:iCs/>
        </w:rPr>
        <w:t xml:space="preserve">, so ein Sprecher der Bahn. </w:t>
      </w:r>
      <w:r w:rsidR="001073DE" w:rsidRPr="00537DF1">
        <w:rPr>
          <w:rFonts w:ascii="Arial" w:eastAsia="Arial" w:hAnsi="Arial" w:cs="Arial"/>
          <w:iCs/>
        </w:rPr>
        <w:t>„</w:t>
      </w:r>
      <w:r w:rsidRPr="00537DF1">
        <w:rPr>
          <w:rFonts w:ascii="Arial" w:eastAsia="Arial" w:hAnsi="Arial" w:cs="Arial"/>
          <w:iCs/>
        </w:rPr>
        <w:t xml:space="preserve">Reisende müssen sich zudem auf eine funktionierende </w:t>
      </w:r>
      <w:r w:rsidRPr="00537DF1">
        <w:rPr>
          <w:rFonts w:ascii="Arial" w:eastAsia="Arial" w:hAnsi="Arial" w:cs="Arial"/>
          <w:iCs/>
          <w:u w:val="single"/>
        </w:rPr>
        <w:t>Bordgastronomie</w:t>
      </w:r>
      <w:r w:rsidRPr="00537DF1">
        <w:rPr>
          <w:rFonts w:ascii="Arial" w:eastAsia="Arial" w:hAnsi="Arial" w:cs="Arial"/>
          <w:iCs/>
        </w:rPr>
        <w:t xml:space="preserve"> und Toiletten verlassen können.</w:t>
      </w:r>
      <w:r w:rsidR="001073DE" w:rsidRPr="00537DF1">
        <w:rPr>
          <w:rFonts w:ascii="Arial" w:eastAsia="Arial" w:hAnsi="Arial" w:cs="Arial"/>
          <w:iCs/>
        </w:rPr>
        <w:t>“</w:t>
      </w:r>
      <w:r w:rsidRPr="00537DF1">
        <w:rPr>
          <w:rFonts w:ascii="Arial" w:eastAsia="Arial" w:hAnsi="Arial" w:cs="Arial"/>
          <w:iCs/>
        </w:rPr>
        <w:t xml:space="preserve"> Allein dafür </w:t>
      </w:r>
      <w:r w:rsidRPr="00537DF1">
        <w:rPr>
          <w:rFonts w:ascii="Arial" w:eastAsia="Arial" w:hAnsi="Arial" w:cs="Arial"/>
          <w:iCs/>
          <w:u w:val="single"/>
        </w:rPr>
        <w:t>nehme</w:t>
      </w:r>
      <w:r w:rsidRPr="00537DF1">
        <w:rPr>
          <w:rFonts w:ascii="Arial" w:eastAsia="Arial" w:hAnsi="Arial" w:cs="Arial"/>
          <w:iCs/>
        </w:rPr>
        <w:t xml:space="preserve"> die DB 2026 mehr als 140 Millionen Euro zusätzlich </w:t>
      </w:r>
      <w:r w:rsidRPr="00537DF1">
        <w:rPr>
          <w:rFonts w:ascii="Arial" w:eastAsia="Arial" w:hAnsi="Arial" w:cs="Arial"/>
          <w:iCs/>
          <w:u w:val="single"/>
        </w:rPr>
        <w:t>in die Hand</w:t>
      </w:r>
      <w:r w:rsidRPr="00537DF1">
        <w:rPr>
          <w:rFonts w:ascii="Arial" w:eastAsia="Arial" w:hAnsi="Arial" w:cs="Arial"/>
          <w:iCs/>
        </w:rPr>
        <w:t>.</w:t>
      </w:r>
    </w:p>
    <w:p w14:paraId="30FD579E" w14:textId="6DC740B8" w:rsidR="009821FF" w:rsidRPr="00537DF1" w:rsidRDefault="009821FF" w:rsidP="009821FF">
      <w:pPr>
        <w:spacing w:after="0" w:line="360" w:lineRule="auto"/>
        <w:rPr>
          <w:rFonts w:ascii="Arial" w:eastAsia="Arial" w:hAnsi="Arial" w:cs="Arial"/>
          <w:iCs/>
        </w:rPr>
      </w:pPr>
      <w:r w:rsidRPr="00537DF1">
        <w:rPr>
          <w:rFonts w:ascii="Arial" w:eastAsia="Arial" w:hAnsi="Arial" w:cs="Arial"/>
          <w:iCs/>
        </w:rPr>
        <w:t xml:space="preserve">In Bezug auf die Infrastruktur erklärt Philipp Nagl, Vorstandsvorsitzender des Tochterunternehmens DB InfraGO AG, dass die Sanierung 2026 weiter </w:t>
      </w:r>
      <w:r w:rsidRPr="00537DF1">
        <w:rPr>
          <w:rFonts w:ascii="Arial" w:eastAsia="Arial" w:hAnsi="Arial" w:cs="Arial"/>
          <w:iCs/>
          <w:u w:val="single"/>
        </w:rPr>
        <w:t>vorangetrieben werde</w:t>
      </w:r>
      <w:r w:rsidRPr="00537DF1">
        <w:rPr>
          <w:rFonts w:ascii="Arial" w:eastAsia="Arial" w:hAnsi="Arial" w:cs="Arial"/>
          <w:iCs/>
        </w:rPr>
        <w:t xml:space="preserve">. </w:t>
      </w:r>
      <w:r w:rsidR="001073DE" w:rsidRPr="00537DF1">
        <w:rPr>
          <w:rFonts w:ascii="Arial" w:eastAsia="Arial" w:hAnsi="Arial" w:cs="Arial"/>
          <w:iCs/>
        </w:rPr>
        <w:t>„</w:t>
      </w:r>
      <w:r w:rsidRPr="00537DF1">
        <w:rPr>
          <w:rFonts w:ascii="Arial" w:eastAsia="Arial" w:hAnsi="Arial" w:cs="Arial"/>
          <w:iCs/>
        </w:rPr>
        <w:t xml:space="preserve">Zentrale Herausforderung bleibt </w:t>
      </w:r>
      <w:r w:rsidR="001073DE" w:rsidRPr="00537DF1">
        <w:rPr>
          <w:rFonts w:ascii="Arial" w:eastAsia="Arial" w:hAnsi="Arial" w:cs="Arial"/>
          <w:iCs/>
        </w:rPr>
        <w:t>„</w:t>
      </w:r>
      <w:r w:rsidRPr="00537DF1">
        <w:rPr>
          <w:rFonts w:ascii="Arial" w:eastAsia="Arial" w:hAnsi="Arial" w:cs="Arial"/>
          <w:iCs/>
        </w:rPr>
        <w:t>Fahren und Bauen</w:t>
      </w:r>
      <w:r w:rsidR="001073DE" w:rsidRPr="00537DF1">
        <w:rPr>
          <w:rFonts w:ascii="Arial" w:eastAsia="Arial" w:hAnsi="Arial" w:cs="Arial"/>
          <w:iCs/>
        </w:rPr>
        <w:t>“</w:t>
      </w:r>
      <w:r w:rsidRPr="00537DF1">
        <w:rPr>
          <w:rFonts w:ascii="Arial" w:eastAsia="Arial" w:hAnsi="Arial" w:cs="Arial"/>
          <w:iCs/>
        </w:rPr>
        <w:t xml:space="preserve"> </w:t>
      </w:r>
      <w:r w:rsidR="001073DE" w:rsidRPr="00537DF1">
        <w:rPr>
          <w:rFonts w:ascii="Arial" w:eastAsia="Arial" w:hAnsi="Arial" w:cs="Arial"/>
          <w:iCs/>
        </w:rPr>
        <w:t>zusammen</w:t>
      </w:r>
      <w:r w:rsidRPr="00537DF1">
        <w:rPr>
          <w:rFonts w:ascii="Arial" w:eastAsia="Arial" w:hAnsi="Arial" w:cs="Arial"/>
          <w:iCs/>
        </w:rPr>
        <w:t xml:space="preserve"> zu bekommen. Wir gehen von 28.000 Baustellen aus und einer mindestens gleichbleibenden </w:t>
      </w:r>
      <w:r w:rsidRPr="00537DF1">
        <w:rPr>
          <w:rFonts w:ascii="Arial" w:eastAsia="Arial" w:hAnsi="Arial" w:cs="Arial"/>
          <w:iCs/>
          <w:u w:val="single"/>
        </w:rPr>
        <w:t>Betriebsleistung</w:t>
      </w:r>
      <w:r w:rsidRPr="00537DF1">
        <w:rPr>
          <w:rFonts w:ascii="Arial" w:eastAsia="Arial" w:hAnsi="Arial" w:cs="Arial"/>
          <w:iCs/>
        </w:rPr>
        <w:t xml:space="preserve"> in Höhe von über einer Milliarde </w:t>
      </w:r>
      <w:r w:rsidRPr="00537DF1">
        <w:rPr>
          <w:rFonts w:ascii="Arial" w:eastAsia="Arial" w:hAnsi="Arial" w:cs="Arial"/>
          <w:iCs/>
          <w:u w:val="single"/>
        </w:rPr>
        <w:t>Trassenkilometern</w:t>
      </w:r>
      <w:r w:rsidRPr="00537DF1">
        <w:rPr>
          <w:rFonts w:ascii="Arial" w:eastAsia="Arial" w:hAnsi="Arial" w:cs="Arial"/>
          <w:iCs/>
        </w:rPr>
        <w:t>.</w:t>
      </w:r>
      <w:r w:rsidR="001073DE" w:rsidRPr="00537DF1">
        <w:rPr>
          <w:rFonts w:ascii="Arial" w:eastAsia="Arial" w:hAnsi="Arial" w:cs="Arial"/>
          <w:iCs/>
        </w:rPr>
        <w:t>“</w:t>
      </w:r>
      <w:r w:rsidRPr="00537DF1">
        <w:rPr>
          <w:rFonts w:ascii="Arial" w:eastAsia="Arial" w:hAnsi="Arial" w:cs="Arial"/>
          <w:iCs/>
        </w:rPr>
        <w:t xml:space="preserve"> Das heißt: Trotz vieler Baustellen sollen die Züge normal fahren – wahrscheinlich mit vielen Verspätungen. Erst Ende 2029 soll die Pünktlichkeit im Fernverkehr bei mindestens 70 Prozent liegen. Die neue DB-Chefin Evelyn Palla beabsichtigt auch, das Topmanagement des Unternehmens </w:t>
      </w:r>
      <w:r w:rsidR="001073DE" w:rsidRPr="00537DF1">
        <w:rPr>
          <w:rFonts w:ascii="Arial" w:eastAsia="Arial" w:hAnsi="Arial" w:cs="Arial"/>
          <w:iCs/>
        </w:rPr>
        <w:t>deutlich</w:t>
      </w:r>
      <w:r w:rsidRPr="00537DF1">
        <w:rPr>
          <w:rFonts w:ascii="Arial" w:eastAsia="Arial" w:hAnsi="Arial" w:cs="Arial"/>
          <w:iCs/>
        </w:rPr>
        <w:t xml:space="preserve"> zu verkleinern und Strukturen zu </w:t>
      </w:r>
      <w:r w:rsidRPr="00537DF1">
        <w:rPr>
          <w:rFonts w:ascii="Arial" w:eastAsia="Arial" w:hAnsi="Arial" w:cs="Arial"/>
          <w:iCs/>
          <w:u w:val="single"/>
        </w:rPr>
        <w:t>verschlanken</w:t>
      </w:r>
      <w:r w:rsidRPr="00537DF1">
        <w:rPr>
          <w:rFonts w:ascii="Arial" w:eastAsia="Arial" w:hAnsi="Arial" w:cs="Arial"/>
          <w:iCs/>
        </w:rPr>
        <w:t xml:space="preserve">. Im November 2025 sagte sie der Süddeutschen Zeitung: </w:t>
      </w:r>
      <w:r w:rsidR="001073DE" w:rsidRPr="00537DF1">
        <w:rPr>
          <w:rFonts w:ascii="Arial" w:eastAsia="Arial" w:hAnsi="Arial" w:cs="Arial"/>
          <w:iCs/>
        </w:rPr>
        <w:t>„</w:t>
      </w:r>
      <w:r w:rsidRPr="00537DF1">
        <w:rPr>
          <w:rFonts w:ascii="Arial" w:eastAsia="Arial" w:hAnsi="Arial" w:cs="Arial"/>
          <w:iCs/>
        </w:rPr>
        <w:t>Es wird erstmal nicht besser, so ehrlich müssen wir sein.</w:t>
      </w:r>
      <w:r w:rsidR="001073DE" w:rsidRPr="00537DF1">
        <w:rPr>
          <w:rFonts w:ascii="Arial" w:eastAsia="Arial" w:hAnsi="Arial" w:cs="Arial"/>
          <w:iCs/>
        </w:rPr>
        <w:t>“</w:t>
      </w:r>
      <w:r w:rsidRPr="00537DF1">
        <w:rPr>
          <w:rFonts w:ascii="Arial" w:eastAsia="Arial" w:hAnsi="Arial" w:cs="Arial"/>
          <w:iCs/>
        </w:rPr>
        <w:t xml:space="preserve"> </w:t>
      </w:r>
    </w:p>
    <w:p w14:paraId="02171401" w14:textId="77777777" w:rsidR="009821FF" w:rsidRPr="00537DF1" w:rsidRDefault="009821FF" w:rsidP="00E72880">
      <w:pPr>
        <w:suppressLineNumbers/>
        <w:spacing w:after="0" w:line="360" w:lineRule="auto"/>
        <w:rPr>
          <w:rFonts w:ascii="Arial" w:eastAsia="Arial" w:hAnsi="Arial" w:cs="Arial"/>
          <w:iCs/>
        </w:rPr>
      </w:pPr>
    </w:p>
    <w:p w14:paraId="4A672867" w14:textId="77777777" w:rsidR="009821FF" w:rsidRPr="00537DF1" w:rsidRDefault="009821FF" w:rsidP="009821FF">
      <w:pPr>
        <w:spacing w:after="0" w:line="360" w:lineRule="auto"/>
        <w:rPr>
          <w:rFonts w:ascii="Arial" w:eastAsia="Arial" w:hAnsi="Arial" w:cs="Arial"/>
          <w:b/>
          <w:bCs/>
          <w:iCs/>
        </w:rPr>
      </w:pPr>
      <w:r w:rsidRPr="00537DF1">
        <w:rPr>
          <w:rFonts w:ascii="Arial" w:eastAsia="Arial" w:hAnsi="Arial" w:cs="Arial"/>
          <w:b/>
          <w:bCs/>
          <w:iCs/>
        </w:rPr>
        <w:t>Vorschläge für eine Bahn der Zukunft</w:t>
      </w:r>
    </w:p>
    <w:p w14:paraId="15041F46" w14:textId="53EAAAD5" w:rsidR="009821FF" w:rsidRPr="00537DF1" w:rsidRDefault="009821FF" w:rsidP="009821FF">
      <w:pPr>
        <w:spacing w:after="0" w:line="360" w:lineRule="auto"/>
        <w:rPr>
          <w:rFonts w:ascii="Arial" w:eastAsia="Arial" w:hAnsi="Arial" w:cs="Arial"/>
          <w:iCs/>
        </w:rPr>
      </w:pPr>
      <w:r w:rsidRPr="00537DF1">
        <w:rPr>
          <w:rFonts w:ascii="Arial" w:eastAsia="Arial" w:hAnsi="Arial" w:cs="Arial"/>
          <w:iCs/>
        </w:rPr>
        <w:t xml:space="preserve">Das Bündnis Bahn für Alle veröffentlichte im Herbst 2025 das Konzept </w:t>
      </w:r>
      <w:r w:rsidR="001073DE" w:rsidRPr="00537DF1">
        <w:rPr>
          <w:rFonts w:ascii="Arial" w:eastAsia="Arial" w:hAnsi="Arial" w:cs="Arial"/>
          <w:iCs/>
        </w:rPr>
        <w:t>„</w:t>
      </w:r>
      <w:r w:rsidRPr="00537DF1">
        <w:rPr>
          <w:rFonts w:ascii="Arial" w:eastAsia="Arial" w:hAnsi="Arial" w:cs="Arial"/>
          <w:iCs/>
        </w:rPr>
        <w:t>Eine Zukunftsbahn für alle</w:t>
      </w:r>
      <w:r w:rsidR="001073DE" w:rsidRPr="00537DF1">
        <w:rPr>
          <w:rFonts w:ascii="Arial" w:eastAsia="Arial" w:hAnsi="Arial" w:cs="Arial"/>
          <w:iCs/>
        </w:rPr>
        <w:t>“</w:t>
      </w:r>
      <w:r w:rsidRPr="00537DF1">
        <w:rPr>
          <w:rFonts w:ascii="Arial" w:eastAsia="Arial" w:hAnsi="Arial" w:cs="Arial"/>
          <w:iCs/>
        </w:rPr>
        <w:t xml:space="preserve">. Darin legt es in 70 Punkten dar, wie die Bahn der Zukunft aussehen soll. Zum Beispiel müssten die Eisenbahninfrastruktur und der Betrieb der Bahn wieder zu einem Unternehmen gehören. Außerdem schlägt das Bündnis vor, einen </w:t>
      </w:r>
      <w:r w:rsidR="001073DE" w:rsidRPr="00537DF1">
        <w:rPr>
          <w:rFonts w:ascii="Arial" w:eastAsia="Arial" w:hAnsi="Arial" w:cs="Arial"/>
          <w:iCs/>
          <w:u w:val="single"/>
        </w:rPr>
        <w:t>bundes</w:t>
      </w:r>
      <w:r w:rsidRPr="00537DF1">
        <w:rPr>
          <w:rFonts w:ascii="Arial" w:eastAsia="Arial" w:hAnsi="Arial" w:cs="Arial"/>
          <w:iCs/>
          <w:u w:val="single"/>
        </w:rPr>
        <w:t>weiten</w:t>
      </w:r>
      <w:r w:rsidRPr="00537DF1">
        <w:rPr>
          <w:rFonts w:ascii="Arial" w:eastAsia="Arial" w:hAnsi="Arial" w:cs="Arial"/>
          <w:iCs/>
        </w:rPr>
        <w:t xml:space="preserve"> Taktverkehr einzuführen. Das bedeutet, dass </w:t>
      </w:r>
      <w:r w:rsidR="001073DE" w:rsidRPr="00537DF1">
        <w:rPr>
          <w:rFonts w:ascii="Arial" w:eastAsia="Arial" w:hAnsi="Arial" w:cs="Arial"/>
          <w:iCs/>
        </w:rPr>
        <w:t>alle</w:t>
      </w:r>
      <w:r w:rsidRPr="00537DF1">
        <w:rPr>
          <w:rFonts w:ascii="Arial" w:eastAsia="Arial" w:hAnsi="Arial" w:cs="Arial"/>
          <w:iCs/>
        </w:rPr>
        <w:t xml:space="preserve"> Züge in regelmäßigen Abständen fahren, zum Beispiel alle 30 oder 60 Minuten. </w:t>
      </w:r>
      <w:r w:rsidR="001073DE" w:rsidRPr="00537DF1">
        <w:rPr>
          <w:rFonts w:ascii="Arial" w:eastAsia="Arial" w:hAnsi="Arial" w:cs="Arial"/>
          <w:iCs/>
        </w:rPr>
        <w:t>„</w:t>
      </w:r>
      <w:r w:rsidRPr="00537DF1">
        <w:rPr>
          <w:rFonts w:ascii="Arial" w:eastAsia="Arial" w:hAnsi="Arial" w:cs="Arial"/>
          <w:iCs/>
        </w:rPr>
        <w:t>Das minimiert die Umsteigezeit</w:t>
      </w:r>
      <w:r w:rsidR="001073DE" w:rsidRPr="00537DF1">
        <w:rPr>
          <w:rFonts w:ascii="Arial" w:eastAsia="Arial" w:hAnsi="Arial" w:cs="Arial"/>
          <w:iCs/>
        </w:rPr>
        <w:t>“</w:t>
      </w:r>
      <w:r w:rsidRPr="00537DF1">
        <w:rPr>
          <w:rFonts w:ascii="Arial" w:eastAsia="Arial" w:hAnsi="Arial" w:cs="Arial"/>
          <w:iCs/>
        </w:rPr>
        <w:t xml:space="preserve">, sagt Carl Waßmuth. </w:t>
      </w:r>
      <w:r w:rsidR="001073DE" w:rsidRPr="00537DF1">
        <w:rPr>
          <w:rFonts w:ascii="Arial" w:eastAsia="Arial" w:hAnsi="Arial" w:cs="Arial"/>
          <w:iCs/>
        </w:rPr>
        <w:t>„</w:t>
      </w:r>
      <w:r w:rsidRPr="00537DF1">
        <w:rPr>
          <w:rFonts w:ascii="Arial" w:eastAsia="Arial" w:hAnsi="Arial" w:cs="Arial"/>
          <w:iCs/>
        </w:rPr>
        <w:t>Dann muss man keine 51 Minuten auf den nächsten Zug warten oder kommt irgendwo an und der andere Zug ist gerade abgefahren.</w:t>
      </w:r>
      <w:r w:rsidR="001073DE" w:rsidRPr="00537DF1">
        <w:rPr>
          <w:rFonts w:ascii="Arial" w:eastAsia="Arial" w:hAnsi="Arial" w:cs="Arial"/>
          <w:iCs/>
        </w:rPr>
        <w:t>“</w:t>
      </w:r>
      <w:r w:rsidRPr="00537DF1">
        <w:rPr>
          <w:rFonts w:ascii="Arial" w:eastAsia="Arial" w:hAnsi="Arial" w:cs="Arial"/>
          <w:iCs/>
        </w:rPr>
        <w:t xml:space="preserve"> Auch neue Bahnstrecken seien unbedingt notwendig. Weiter fordert Bahn für Alle ein neues Tarifsystem. Denn jeder solle sich das Bahnfahren leisten können. </w:t>
      </w:r>
      <w:r w:rsidR="007B2B59" w:rsidRPr="00537DF1">
        <w:rPr>
          <w:rFonts w:ascii="Arial" w:eastAsia="Arial" w:hAnsi="Arial" w:cs="Arial"/>
          <w:iCs/>
        </w:rPr>
        <w:t>„</w:t>
      </w:r>
      <w:r w:rsidRPr="00537DF1">
        <w:rPr>
          <w:rFonts w:ascii="Arial" w:eastAsia="Arial" w:hAnsi="Arial" w:cs="Arial"/>
          <w:iCs/>
        </w:rPr>
        <w:t>Ganz einfach muss es sein</w:t>
      </w:r>
      <w:r w:rsidR="007B2B59" w:rsidRPr="00537DF1">
        <w:rPr>
          <w:rFonts w:ascii="Arial" w:eastAsia="Arial" w:hAnsi="Arial" w:cs="Arial"/>
          <w:iCs/>
        </w:rPr>
        <w:t>“</w:t>
      </w:r>
      <w:r w:rsidRPr="00537DF1">
        <w:rPr>
          <w:rFonts w:ascii="Arial" w:eastAsia="Arial" w:hAnsi="Arial" w:cs="Arial"/>
          <w:iCs/>
        </w:rPr>
        <w:t xml:space="preserve">, </w:t>
      </w:r>
      <w:r w:rsidR="007B2B59" w:rsidRPr="00537DF1">
        <w:rPr>
          <w:rFonts w:ascii="Arial" w:eastAsia="Arial" w:hAnsi="Arial" w:cs="Arial"/>
          <w:iCs/>
        </w:rPr>
        <w:t>betont</w:t>
      </w:r>
      <w:r w:rsidRPr="00537DF1">
        <w:rPr>
          <w:rFonts w:ascii="Arial" w:eastAsia="Arial" w:hAnsi="Arial" w:cs="Arial"/>
          <w:iCs/>
        </w:rPr>
        <w:t xml:space="preserve"> Waßmuth. </w:t>
      </w:r>
      <w:r w:rsidR="007B2B59" w:rsidRPr="00537DF1">
        <w:rPr>
          <w:rFonts w:ascii="Arial" w:eastAsia="Arial" w:hAnsi="Arial" w:cs="Arial"/>
          <w:iCs/>
        </w:rPr>
        <w:t>„</w:t>
      </w:r>
      <w:r w:rsidRPr="00537DF1">
        <w:rPr>
          <w:rFonts w:ascii="Arial" w:eastAsia="Arial" w:hAnsi="Arial" w:cs="Arial"/>
          <w:iCs/>
        </w:rPr>
        <w:t xml:space="preserve">10 Euro pro 100 Kilometer und mit der BahnCard </w:t>
      </w:r>
      <w:r w:rsidR="007B2B59" w:rsidRPr="00537DF1">
        <w:rPr>
          <w:rFonts w:ascii="Arial" w:eastAsia="Arial" w:hAnsi="Arial" w:cs="Arial"/>
          <w:iCs/>
        </w:rPr>
        <w:t xml:space="preserve">nur </w:t>
      </w:r>
      <w:r w:rsidRPr="00537DF1">
        <w:rPr>
          <w:rFonts w:ascii="Arial" w:eastAsia="Arial" w:hAnsi="Arial" w:cs="Arial"/>
          <w:iCs/>
        </w:rPr>
        <w:t>fünf Euro.</w:t>
      </w:r>
      <w:r w:rsidR="007B2B59" w:rsidRPr="00537DF1">
        <w:rPr>
          <w:rFonts w:ascii="Arial" w:eastAsia="Arial" w:hAnsi="Arial" w:cs="Arial"/>
          <w:iCs/>
        </w:rPr>
        <w:t>“</w:t>
      </w:r>
      <w:r w:rsidRPr="00537DF1">
        <w:rPr>
          <w:rFonts w:ascii="Arial" w:eastAsia="Arial" w:hAnsi="Arial" w:cs="Arial"/>
          <w:iCs/>
        </w:rPr>
        <w:t xml:space="preserve"> Er sieht gute Chancen für positive Veränderungen bei der Bahn. </w:t>
      </w:r>
      <w:r w:rsidR="007B2B59" w:rsidRPr="00537DF1">
        <w:rPr>
          <w:rFonts w:ascii="Arial" w:eastAsia="Arial" w:hAnsi="Arial" w:cs="Arial"/>
          <w:iCs/>
        </w:rPr>
        <w:t>„</w:t>
      </w:r>
      <w:r w:rsidRPr="00537DF1">
        <w:rPr>
          <w:rFonts w:ascii="Arial" w:eastAsia="Arial" w:hAnsi="Arial" w:cs="Arial"/>
          <w:iCs/>
        </w:rPr>
        <w:t xml:space="preserve">Wenn man erstmal </w:t>
      </w:r>
      <w:r w:rsidRPr="00537DF1">
        <w:rPr>
          <w:rFonts w:ascii="Arial" w:eastAsia="Arial" w:hAnsi="Arial" w:cs="Arial"/>
          <w:iCs/>
          <w:u w:val="single"/>
        </w:rPr>
        <w:t>die Talsohle erreicht</w:t>
      </w:r>
      <w:r w:rsidRPr="00537DF1">
        <w:rPr>
          <w:rFonts w:ascii="Arial" w:eastAsia="Arial" w:hAnsi="Arial" w:cs="Arial"/>
          <w:iCs/>
        </w:rPr>
        <w:t>, geht es danach wieder aufwärts</w:t>
      </w:r>
      <w:r w:rsidR="007B2B59" w:rsidRPr="00537DF1">
        <w:rPr>
          <w:rFonts w:ascii="Arial" w:eastAsia="Arial" w:hAnsi="Arial" w:cs="Arial"/>
          <w:iCs/>
        </w:rPr>
        <w:t>“</w:t>
      </w:r>
      <w:r w:rsidRPr="00537DF1">
        <w:rPr>
          <w:rFonts w:ascii="Arial" w:eastAsia="Arial" w:hAnsi="Arial" w:cs="Arial"/>
          <w:iCs/>
        </w:rPr>
        <w:t xml:space="preserve">, sagt er. </w:t>
      </w:r>
      <w:r w:rsidR="007B2B59" w:rsidRPr="00537DF1">
        <w:rPr>
          <w:rFonts w:ascii="Arial" w:eastAsia="Arial" w:hAnsi="Arial" w:cs="Arial"/>
          <w:iCs/>
        </w:rPr>
        <w:t>„</w:t>
      </w:r>
      <w:r w:rsidRPr="00537DF1">
        <w:rPr>
          <w:rFonts w:ascii="Arial" w:eastAsia="Arial" w:hAnsi="Arial" w:cs="Arial"/>
          <w:iCs/>
        </w:rPr>
        <w:t>Und bei der Bahn kommen wir allmählich in diese Richtung.</w:t>
      </w:r>
      <w:r w:rsidR="007B2B59" w:rsidRPr="00537DF1">
        <w:rPr>
          <w:rFonts w:ascii="Arial" w:eastAsia="Arial" w:hAnsi="Arial" w:cs="Arial"/>
          <w:iCs/>
        </w:rPr>
        <w:t>“</w:t>
      </w:r>
    </w:p>
    <w:p w14:paraId="3BE7ACAD" w14:textId="77777777" w:rsidR="009225E4" w:rsidRPr="00537DF1" w:rsidRDefault="009225E4" w:rsidP="009225E4">
      <w:pPr>
        <w:spacing w:line="360" w:lineRule="auto"/>
        <w:rPr>
          <w:rFonts w:ascii="Arial" w:eastAsia="Arial" w:hAnsi="Arial" w:cs="Arial"/>
          <w:b/>
          <w:bCs/>
          <w:iCs/>
        </w:rPr>
      </w:pPr>
    </w:p>
    <w:p w14:paraId="0564F728" w14:textId="6ED9FDBA" w:rsidR="009225E4" w:rsidRPr="00537DF1" w:rsidRDefault="009225E4" w:rsidP="009225E4">
      <w:pPr>
        <w:spacing w:line="360" w:lineRule="auto"/>
        <w:rPr>
          <w:rFonts w:ascii="Arial" w:hAnsi="Arial" w:cs="Arial"/>
          <w:b/>
          <w:bCs/>
        </w:rPr>
      </w:pPr>
      <w:r w:rsidRPr="00537DF1">
        <w:rPr>
          <w:rFonts w:ascii="Arial" w:eastAsia="Arial" w:hAnsi="Arial" w:cs="Arial"/>
          <w:b/>
          <w:bCs/>
          <w:iCs/>
        </w:rPr>
        <w:lastRenderedPageBreak/>
        <w:t>Herr Waßmuth</w:t>
      </w:r>
      <w:r w:rsidRPr="00537DF1">
        <w:rPr>
          <w:rFonts w:ascii="Arial" w:eastAsia="Arial" w:hAnsi="Arial" w:cs="Arial"/>
          <w:iCs/>
        </w:rPr>
        <w:t xml:space="preserve">, </w:t>
      </w:r>
      <w:r w:rsidRPr="00537DF1">
        <w:rPr>
          <w:rFonts w:ascii="Arial" w:hAnsi="Arial" w:cs="Arial"/>
          <w:b/>
          <w:bCs/>
        </w:rPr>
        <w:t>Sie fordern ein neues Tarifsystem. Was sind die Probleme mit dem aktuellen System?</w:t>
      </w:r>
    </w:p>
    <w:p w14:paraId="7B4D6667" w14:textId="518A6713" w:rsidR="009821FF" w:rsidRPr="00537DF1" w:rsidRDefault="009225E4" w:rsidP="009225E4">
      <w:pPr>
        <w:spacing w:line="360" w:lineRule="auto"/>
        <w:rPr>
          <w:rFonts w:ascii="Arial" w:hAnsi="Arial" w:cs="Arial"/>
          <w:b/>
          <w:bCs/>
        </w:rPr>
      </w:pPr>
      <w:r w:rsidRPr="00537DF1">
        <w:rPr>
          <w:rFonts w:ascii="Arial" w:hAnsi="Arial" w:cs="Arial"/>
          <w:b/>
          <w:bCs/>
        </w:rPr>
        <w:t>Wassmuth4.mp3</w:t>
      </w:r>
    </w:p>
    <w:p w14:paraId="1A5F54F6" w14:textId="5B703927" w:rsidR="00772E73" w:rsidRPr="00537DF1" w:rsidRDefault="008F3026" w:rsidP="00293208">
      <w:pPr>
        <w:spacing w:line="360" w:lineRule="auto"/>
        <w:jc w:val="right"/>
        <w:rPr>
          <w:rFonts w:ascii="Arial" w:hAnsi="Arial" w:cs="Arial"/>
          <w:i/>
          <w:iCs/>
          <w:color w:val="1B1B1D"/>
          <w:shd w:val="clear" w:color="auto" w:fill="FFFFFF"/>
        </w:rPr>
      </w:pPr>
      <w:r w:rsidRPr="00537DF1">
        <w:rPr>
          <w:rFonts w:ascii="Arial" w:hAnsi="Arial" w:cs="Arial"/>
          <w:i/>
          <w:iCs/>
          <w:color w:val="1B1B1D"/>
          <w:shd w:val="clear" w:color="auto" w:fill="FFFFFF"/>
        </w:rPr>
        <w:t>Katja Hanke</w:t>
      </w:r>
      <w:r w:rsidR="00364A70" w:rsidRPr="00537DF1">
        <w:rPr>
          <w:rFonts w:ascii="Arial" w:hAnsi="Arial" w:cs="Arial"/>
          <w:i/>
          <w:iCs/>
          <w:color w:val="1B1B1D"/>
          <w:shd w:val="clear" w:color="auto" w:fill="FFFFFF"/>
        </w:rPr>
        <w:t xml:space="preserve"> </w:t>
      </w:r>
      <w:r w:rsidRPr="00537DF1">
        <w:rPr>
          <w:rFonts w:ascii="Arial" w:hAnsi="Arial" w:cs="Arial"/>
          <w:i/>
          <w:iCs/>
          <w:color w:val="1B1B1D"/>
          <w:shd w:val="clear" w:color="auto" w:fill="FFFFFF"/>
        </w:rPr>
        <w:t>ist freie Journalistin in Berlin</w:t>
      </w:r>
      <w:r w:rsidR="00364A70" w:rsidRPr="00537DF1">
        <w:rPr>
          <w:rFonts w:ascii="Arial" w:hAnsi="Arial" w:cs="Arial"/>
          <w:i/>
          <w:iCs/>
          <w:color w:val="1B1B1D"/>
          <w:shd w:val="clear" w:color="auto" w:fill="FFFFFF"/>
        </w:rPr>
        <w:t>.</w:t>
      </w:r>
      <w:r w:rsidR="00364A70" w:rsidRPr="00537DF1">
        <w:rPr>
          <w:rFonts w:ascii="Arial" w:hAnsi="Arial" w:cs="Arial"/>
          <w:i/>
          <w:iCs/>
          <w:color w:val="1B1B1D"/>
        </w:rPr>
        <w:br/>
      </w:r>
      <w:r w:rsidR="009821FF" w:rsidRPr="00537DF1">
        <w:rPr>
          <w:rFonts w:ascii="Arial" w:hAnsi="Arial" w:cs="Arial"/>
          <w:i/>
          <w:iCs/>
          <w:color w:val="1B1B1D"/>
          <w:shd w:val="clear" w:color="auto" w:fill="FFFFFF"/>
        </w:rPr>
        <w:t>Juni</w:t>
      </w:r>
      <w:r w:rsidR="00364A70" w:rsidRPr="00537DF1">
        <w:rPr>
          <w:rFonts w:ascii="Arial" w:hAnsi="Arial" w:cs="Arial"/>
          <w:i/>
          <w:iCs/>
          <w:color w:val="1B1B1D"/>
          <w:shd w:val="clear" w:color="auto" w:fill="FFFFFF"/>
        </w:rPr>
        <w:t xml:space="preserve"> 202</w:t>
      </w:r>
      <w:r w:rsidR="00103FB9" w:rsidRPr="00537DF1">
        <w:rPr>
          <w:rFonts w:ascii="Arial" w:hAnsi="Arial" w:cs="Arial"/>
          <w:i/>
          <w:iCs/>
          <w:color w:val="1B1B1D"/>
          <w:shd w:val="clear" w:color="auto" w:fill="FFFFFF"/>
        </w:rPr>
        <w:t>6</w:t>
      </w:r>
    </w:p>
    <w:p w14:paraId="31477802" w14:textId="77777777" w:rsidR="008A4CAE" w:rsidRPr="00537DF1" w:rsidRDefault="008A4CAE" w:rsidP="00E72880">
      <w:pPr>
        <w:suppressLineNumbers/>
        <w:spacing w:line="360" w:lineRule="auto"/>
        <w:rPr>
          <w:rFonts w:ascii="Arial" w:hAnsi="Arial" w:cs="Arial"/>
          <w:b/>
          <w:bCs/>
        </w:rPr>
      </w:pPr>
    </w:p>
    <w:p w14:paraId="564B32AA" w14:textId="64CD411A" w:rsidR="00772E73" w:rsidRPr="00537DF1" w:rsidRDefault="00772E73" w:rsidP="00E72880">
      <w:pPr>
        <w:suppressLineNumbers/>
        <w:spacing w:line="360" w:lineRule="auto"/>
        <w:rPr>
          <w:rFonts w:ascii="Arial" w:hAnsi="Arial" w:cs="Arial"/>
          <w:b/>
          <w:bCs/>
        </w:rPr>
      </w:pPr>
      <w:r w:rsidRPr="00537DF1">
        <w:rPr>
          <w:rFonts w:ascii="Arial" w:hAnsi="Arial" w:cs="Arial"/>
          <w:b/>
          <w:bCs/>
        </w:rPr>
        <w:t>Links</w:t>
      </w:r>
      <w:r w:rsidR="00293208" w:rsidRPr="00537DF1">
        <w:rPr>
          <w:rFonts w:ascii="Arial" w:hAnsi="Arial" w:cs="Arial"/>
          <w:b/>
          <w:bCs/>
        </w:rPr>
        <w:t xml:space="preserve"> zum Thema</w:t>
      </w:r>
      <w:r w:rsidRPr="00537DF1">
        <w:rPr>
          <w:rFonts w:ascii="Arial" w:hAnsi="Arial" w:cs="Arial"/>
          <w:b/>
          <w:bCs/>
        </w:rPr>
        <w:t xml:space="preserve">: </w:t>
      </w:r>
    </w:p>
    <w:p w14:paraId="019D063F" w14:textId="3FB9226A" w:rsidR="00710561" w:rsidRPr="00537DF1" w:rsidRDefault="00956F8B" w:rsidP="00E72880">
      <w:pPr>
        <w:suppressLineNumbers/>
        <w:spacing w:after="0" w:line="360" w:lineRule="auto"/>
        <w:rPr>
          <w:rFonts w:ascii="Arial" w:hAnsi="Arial" w:cs="Arial"/>
        </w:rPr>
      </w:pPr>
      <w:r w:rsidRPr="00537DF1">
        <w:rPr>
          <w:rFonts w:ascii="Arial" w:eastAsia="Arial" w:hAnsi="Arial" w:cs="Arial"/>
          <w:iCs/>
        </w:rPr>
        <w:t>Statistik Pünktlichkeit der Deutschen Bahn:</w:t>
      </w:r>
      <w:r w:rsidR="00710561" w:rsidRPr="00537DF1">
        <w:rPr>
          <w:rFonts w:ascii="Arial" w:eastAsia="Arial" w:hAnsi="Arial" w:cs="Arial"/>
          <w:iCs/>
        </w:rPr>
        <w:t xml:space="preserve"> </w:t>
      </w:r>
      <w:hyperlink r:id="rId12" w:history="1">
        <w:r w:rsidRPr="00537DF1">
          <w:rPr>
            <w:rStyle w:val="Hyperlink"/>
            <w:rFonts w:ascii="Arial" w:hAnsi="Arial" w:cs="Arial"/>
          </w:rPr>
          <w:t>https://www.tagesschau.de/wirtschaft/deutsche-bahn-puenktlichkeit-104.html</w:t>
        </w:r>
      </w:hyperlink>
    </w:p>
    <w:p w14:paraId="73A3A752" w14:textId="77777777" w:rsidR="00956F8B" w:rsidRPr="00537DF1" w:rsidRDefault="00956F8B" w:rsidP="00E72880">
      <w:pPr>
        <w:suppressLineNumbers/>
        <w:spacing w:after="0" w:line="360" w:lineRule="auto"/>
        <w:rPr>
          <w:rFonts w:ascii="Arial" w:eastAsia="Arial" w:hAnsi="Arial" w:cs="Arial"/>
          <w:iCs/>
        </w:rPr>
      </w:pPr>
    </w:p>
    <w:p w14:paraId="2F959737" w14:textId="26B11C9E" w:rsidR="00956F8B" w:rsidRPr="00537DF1" w:rsidRDefault="00956F8B" w:rsidP="00E72880">
      <w:pPr>
        <w:suppressLineNumbers/>
        <w:spacing w:after="0" w:line="360" w:lineRule="auto"/>
        <w:rPr>
          <w:rFonts w:ascii="Arial" w:hAnsi="Arial" w:cs="Arial"/>
        </w:rPr>
      </w:pPr>
      <w:r w:rsidRPr="00537DF1">
        <w:rPr>
          <w:rFonts w:ascii="Arial" w:eastAsia="Arial" w:hAnsi="Arial" w:cs="Arial"/>
          <w:iCs/>
        </w:rPr>
        <w:t>Bündnis Bahn für Alle</w:t>
      </w:r>
      <w:r w:rsidR="00710561" w:rsidRPr="00537DF1">
        <w:rPr>
          <w:rFonts w:ascii="Arial" w:eastAsia="Arial" w:hAnsi="Arial" w:cs="Arial"/>
          <w:iCs/>
        </w:rPr>
        <w:t xml:space="preserve">: </w:t>
      </w:r>
      <w:hyperlink r:id="rId13" w:history="1">
        <w:r w:rsidRPr="00537DF1">
          <w:rPr>
            <w:rStyle w:val="Hyperlink"/>
            <w:rFonts w:ascii="Arial" w:hAnsi="Arial" w:cs="Arial"/>
          </w:rPr>
          <w:t>https://bahn-fuer-alle.de/</w:t>
        </w:r>
      </w:hyperlink>
    </w:p>
    <w:p w14:paraId="6E307F68" w14:textId="77777777" w:rsidR="00956F8B" w:rsidRPr="00537DF1" w:rsidRDefault="00956F8B" w:rsidP="00E72880">
      <w:pPr>
        <w:suppressLineNumbers/>
        <w:spacing w:after="0" w:line="360" w:lineRule="auto"/>
        <w:rPr>
          <w:rFonts w:ascii="Arial" w:hAnsi="Arial" w:cs="Arial"/>
        </w:rPr>
      </w:pPr>
    </w:p>
    <w:p w14:paraId="6A778C3A" w14:textId="2CA7DAA0" w:rsidR="00956F8B" w:rsidRPr="00537DF1" w:rsidRDefault="00956F8B" w:rsidP="00E72880">
      <w:pPr>
        <w:suppressLineNumbers/>
        <w:spacing w:after="0" w:line="360" w:lineRule="auto"/>
        <w:rPr>
          <w:rFonts w:ascii="Arial" w:hAnsi="Arial" w:cs="Arial"/>
        </w:rPr>
      </w:pPr>
      <w:r w:rsidRPr="00537DF1">
        <w:rPr>
          <w:rFonts w:ascii="Arial" w:hAnsi="Arial" w:cs="Arial"/>
        </w:rPr>
        <w:t xml:space="preserve">Konzept „Eine Zukunftsbahn für alle“: </w:t>
      </w:r>
      <w:hyperlink r:id="rId14" w:history="1">
        <w:r w:rsidRPr="00537DF1">
          <w:rPr>
            <w:rStyle w:val="Hyperlink"/>
            <w:rFonts w:ascii="Arial" w:hAnsi="Arial" w:cs="Arial"/>
          </w:rPr>
          <w:t>https://bahn-fuer-alle.de/wp-content/uploads/2025/09/zukunftsbahn_fuer_alle_2025_09_20.pdf</w:t>
        </w:r>
      </w:hyperlink>
    </w:p>
    <w:p w14:paraId="07D4D539" w14:textId="77777777" w:rsidR="00956F8B" w:rsidRPr="00537DF1" w:rsidRDefault="00956F8B" w:rsidP="00E72880">
      <w:pPr>
        <w:suppressLineNumbers/>
        <w:spacing w:after="0" w:line="360" w:lineRule="auto"/>
        <w:rPr>
          <w:rFonts w:ascii="Arial" w:hAnsi="Arial" w:cs="Arial"/>
        </w:rPr>
      </w:pPr>
    </w:p>
    <w:p w14:paraId="318121F8" w14:textId="572C5EC1" w:rsidR="000D77BF" w:rsidRPr="00537DF1" w:rsidRDefault="00956F8B" w:rsidP="00E72880">
      <w:pPr>
        <w:suppressLineNumbers/>
        <w:spacing w:after="0" w:line="360" w:lineRule="auto"/>
        <w:rPr>
          <w:rFonts w:ascii="Arial" w:hAnsi="Arial" w:cs="Arial"/>
        </w:rPr>
      </w:pPr>
      <w:r w:rsidRPr="00537DF1">
        <w:rPr>
          <w:rFonts w:ascii="Arial" w:eastAsia="Arial" w:hAnsi="Arial" w:cs="Arial"/>
          <w:iCs/>
        </w:rPr>
        <w:t>Youtube-Playlist „PASCH-Zug durch Deutschland“</w:t>
      </w:r>
      <w:r w:rsidR="00710561" w:rsidRPr="00537DF1">
        <w:rPr>
          <w:rFonts w:ascii="Arial" w:eastAsia="Arial" w:hAnsi="Arial" w:cs="Arial"/>
          <w:iCs/>
        </w:rPr>
        <w:t xml:space="preserve">: </w:t>
      </w:r>
      <w:hyperlink r:id="rId15" w:history="1">
        <w:r w:rsidRPr="00537DF1">
          <w:rPr>
            <w:rStyle w:val="Hyperlink"/>
            <w:rFonts w:ascii="Arial" w:hAnsi="Arial" w:cs="Arial"/>
          </w:rPr>
          <w:t>https://www.youtube.com/playlist?list=PLcykZITYpo_x-9Upj0HqLFJZ2TgIHhFVx</w:t>
        </w:r>
      </w:hyperlink>
    </w:p>
    <w:p w14:paraId="0093B2F2" w14:textId="77777777" w:rsidR="00A11D89" w:rsidRPr="00537DF1" w:rsidRDefault="00A11D89" w:rsidP="2AD157DD">
      <w:pPr>
        <w:pStyle w:val="TabellenInhalt"/>
        <w:spacing w:line="360" w:lineRule="auto"/>
        <w:rPr>
          <w:rFonts w:ascii="Arial" w:hAnsi="Arial" w:cs="Arial"/>
          <w:b/>
          <w:bCs/>
          <w:kern w:val="0"/>
          <w:szCs w:val="22"/>
        </w:rPr>
      </w:pPr>
    </w:p>
    <w:p w14:paraId="38439552" w14:textId="77777777" w:rsidR="00956F8B" w:rsidRPr="00537DF1" w:rsidRDefault="00956F8B" w:rsidP="2AD157DD">
      <w:pPr>
        <w:pStyle w:val="TabellenInhalt"/>
        <w:spacing w:line="360" w:lineRule="auto"/>
        <w:rPr>
          <w:rFonts w:ascii="Arial" w:hAnsi="Arial" w:cs="Arial"/>
          <w:b/>
          <w:bCs/>
          <w:kern w:val="0"/>
          <w:szCs w:val="22"/>
        </w:rPr>
      </w:pPr>
    </w:p>
    <w:p w14:paraId="71AF31E5" w14:textId="76A5232E" w:rsidR="00E56BD8" w:rsidRPr="00537DF1" w:rsidRDefault="00203CAC" w:rsidP="2AD157DD">
      <w:pPr>
        <w:pStyle w:val="TabellenInhalt"/>
        <w:spacing w:line="360" w:lineRule="auto"/>
        <w:rPr>
          <w:rFonts w:ascii="Arial" w:hAnsi="Arial" w:cs="Arial"/>
          <w:b/>
          <w:bCs/>
          <w:kern w:val="0"/>
          <w:szCs w:val="22"/>
        </w:rPr>
      </w:pPr>
      <w:r w:rsidRPr="00537DF1">
        <w:rPr>
          <w:rFonts w:ascii="Arial" w:hAnsi="Arial" w:cs="Arial"/>
          <w:b/>
          <w:bCs/>
          <w:kern w:val="0"/>
          <w:szCs w:val="22"/>
        </w:rPr>
        <w:t>Worterklärungen</w:t>
      </w:r>
      <w:r w:rsidR="00B5219C" w:rsidRPr="00537DF1">
        <w:rPr>
          <w:rFonts w:ascii="Arial" w:hAnsi="Arial" w:cs="Arial"/>
          <w:b/>
          <w:bCs/>
          <w:kern w:val="0"/>
          <w:szCs w:val="22"/>
        </w:rPr>
        <w:t>:</w:t>
      </w:r>
    </w:p>
    <w:p w14:paraId="346CF99A" w14:textId="0D8E1744" w:rsidR="00DD4FC1" w:rsidRPr="00537DF1" w:rsidRDefault="00DD4FC1">
      <w:pPr>
        <w:pStyle w:val="TabellenInhalt"/>
        <w:spacing w:line="360" w:lineRule="auto"/>
        <w:rPr>
          <w:rFonts w:ascii="Arial" w:hAnsi="Arial" w:cs="Arial"/>
          <w:bCs/>
          <w:szCs w:val="22"/>
          <w:u w:val="single"/>
        </w:rPr>
      </w:pPr>
      <w:r w:rsidRPr="00537DF1">
        <w:rPr>
          <w:rFonts w:ascii="Arial" w:hAnsi="Arial" w:cs="Arial"/>
          <w:bCs/>
          <w:kern w:val="0"/>
          <w:szCs w:val="22"/>
          <w:u w:val="single"/>
        </w:rPr>
        <w:t>der Zeitpuffer:</w:t>
      </w:r>
      <w:r w:rsidR="00CE2D11" w:rsidRPr="00537DF1">
        <w:rPr>
          <w:rFonts w:ascii="Arial" w:hAnsi="Arial" w:cs="Arial"/>
          <w:bCs/>
          <w:kern w:val="0"/>
          <w:szCs w:val="22"/>
          <w:u w:val="single"/>
        </w:rPr>
        <w:t xml:space="preserve"> </w:t>
      </w:r>
      <w:r w:rsidR="00CE2D11" w:rsidRPr="00537DF1">
        <w:rPr>
          <w:rFonts w:ascii="Arial" w:hAnsi="Arial" w:cs="Arial"/>
          <w:bCs/>
          <w:szCs w:val="22"/>
          <w:u w:val="single"/>
        </w:rPr>
        <w:t>zusätzlich eingeplante Zeit, um mögliche Verspätungen oder Probleme auszugleichen</w:t>
      </w:r>
    </w:p>
    <w:p w14:paraId="001529A9" w14:textId="599B432D" w:rsidR="00B5219C" w:rsidRPr="00537DF1" w:rsidRDefault="00797CBE">
      <w:pPr>
        <w:pStyle w:val="TabellenInhalt"/>
        <w:spacing w:line="360" w:lineRule="auto"/>
        <w:rPr>
          <w:rFonts w:ascii="Arial" w:hAnsi="Arial" w:cs="Arial"/>
          <w:bCs/>
          <w:kern w:val="0"/>
          <w:szCs w:val="22"/>
        </w:rPr>
      </w:pPr>
      <w:r w:rsidRPr="00537DF1">
        <w:rPr>
          <w:rFonts w:ascii="Arial" w:hAnsi="Arial" w:cs="Arial"/>
          <w:bCs/>
          <w:kern w:val="0"/>
          <w:szCs w:val="22"/>
          <w:u w:val="single"/>
        </w:rPr>
        <w:t>der Nahverkehr</w:t>
      </w:r>
      <w:r w:rsidR="00CE3DA9" w:rsidRPr="00537DF1">
        <w:rPr>
          <w:rFonts w:ascii="Arial" w:hAnsi="Arial" w:cs="Arial"/>
          <w:bCs/>
          <w:kern w:val="0"/>
          <w:szCs w:val="22"/>
        </w:rPr>
        <w:t>:</w:t>
      </w:r>
      <w:r w:rsidR="00916E09" w:rsidRPr="00537DF1">
        <w:rPr>
          <w:rFonts w:ascii="Arial" w:hAnsi="Arial" w:cs="Arial"/>
          <w:bCs/>
          <w:kern w:val="0"/>
          <w:szCs w:val="22"/>
        </w:rPr>
        <w:t xml:space="preserve"> </w:t>
      </w:r>
      <w:r w:rsidR="00750D62" w:rsidRPr="00537DF1">
        <w:rPr>
          <w:rFonts w:ascii="Arial" w:hAnsi="Arial" w:cs="Arial"/>
          <w:bCs/>
          <w:kern w:val="0"/>
          <w:szCs w:val="22"/>
        </w:rPr>
        <w:t>hier: Regionalzüge, die kurze Strecken in einer Stadt oder Region fahren</w:t>
      </w:r>
    </w:p>
    <w:p w14:paraId="46835AA7" w14:textId="68180C0A" w:rsidR="00873B0C" w:rsidRPr="00537DF1" w:rsidRDefault="00873B0C">
      <w:pPr>
        <w:pStyle w:val="TabellenInhalt"/>
        <w:spacing w:line="360" w:lineRule="auto"/>
        <w:rPr>
          <w:rFonts w:ascii="Arial" w:hAnsi="Arial" w:cs="Arial"/>
          <w:bCs/>
          <w:szCs w:val="22"/>
        </w:rPr>
      </w:pPr>
      <w:r w:rsidRPr="00537DF1">
        <w:rPr>
          <w:rFonts w:ascii="Arial" w:hAnsi="Arial" w:cs="Arial"/>
          <w:bCs/>
          <w:kern w:val="0"/>
          <w:szCs w:val="22"/>
          <w:u w:val="single"/>
        </w:rPr>
        <w:t>das Schienennetz</w:t>
      </w:r>
      <w:r w:rsidRPr="00537DF1">
        <w:rPr>
          <w:rFonts w:ascii="Arial" w:hAnsi="Arial" w:cs="Arial"/>
          <w:bCs/>
          <w:kern w:val="0"/>
          <w:szCs w:val="22"/>
        </w:rPr>
        <w:t xml:space="preserve">: </w:t>
      </w:r>
      <w:r w:rsidRPr="00537DF1">
        <w:rPr>
          <w:rFonts w:ascii="Arial" w:hAnsi="Arial" w:cs="Arial"/>
          <w:bCs/>
          <w:szCs w:val="22"/>
        </w:rPr>
        <w:t>alle Bahnstrecken eines Landes, die miteinander verbunden sind und auf denen Züge fahren</w:t>
      </w:r>
    </w:p>
    <w:p w14:paraId="2955D2FD" w14:textId="310B2B86" w:rsidR="00873B0C" w:rsidRPr="00537DF1" w:rsidRDefault="00873B0C">
      <w:pPr>
        <w:pStyle w:val="TabellenInhalt"/>
        <w:spacing w:line="360" w:lineRule="auto"/>
        <w:rPr>
          <w:rFonts w:ascii="Arial" w:hAnsi="Arial" w:cs="Arial"/>
          <w:bCs/>
          <w:szCs w:val="22"/>
        </w:rPr>
      </w:pPr>
      <w:r w:rsidRPr="00537DF1">
        <w:rPr>
          <w:rFonts w:ascii="Arial" w:hAnsi="Arial" w:cs="Arial"/>
          <w:bCs/>
          <w:kern w:val="0"/>
          <w:szCs w:val="22"/>
          <w:u w:val="single"/>
        </w:rPr>
        <w:t>befördern</w:t>
      </w:r>
      <w:r w:rsidRPr="00537DF1">
        <w:rPr>
          <w:rFonts w:ascii="Arial" w:hAnsi="Arial" w:cs="Arial"/>
          <w:bCs/>
          <w:kern w:val="0"/>
          <w:szCs w:val="22"/>
        </w:rPr>
        <w:t xml:space="preserve">: </w:t>
      </w:r>
      <w:r w:rsidRPr="00537DF1">
        <w:rPr>
          <w:rFonts w:ascii="Arial" w:hAnsi="Arial" w:cs="Arial"/>
          <w:bCs/>
          <w:szCs w:val="22"/>
        </w:rPr>
        <w:t>Personen oder Dinge von einem Ort zu einem anderen bringen oder transportieren</w:t>
      </w:r>
    </w:p>
    <w:p w14:paraId="4867AC1C" w14:textId="4087AF2D" w:rsidR="00CE3DA9" w:rsidRPr="00537DF1" w:rsidRDefault="00797CBE" w:rsidP="70620225">
      <w:pPr>
        <w:pStyle w:val="TabellenInhalt"/>
        <w:spacing w:line="360" w:lineRule="auto"/>
        <w:rPr>
          <w:rFonts w:ascii="Arial" w:hAnsi="Arial" w:cs="Arial"/>
          <w:szCs w:val="22"/>
        </w:rPr>
      </w:pPr>
      <w:r w:rsidRPr="00537DF1">
        <w:rPr>
          <w:rFonts w:ascii="Arial" w:hAnsi="Arial" w:cs="Arial"/>
          <w:kern w:val="0"/>
          <w:szCs w:val="22"/>
          <w:u w:val="single"/>
        </w:rPr>
        <w:t>der Schienenverkehr</w:t>
      </w:r>
      <w:r w:rsidR="00CE3DA9" w:rsidRPr="00537DF1">
        <w:rPr>
          <w:rFonts w:ascii="Arial" w:hAnsi="Arial" w:cs="Arial"/>
          <w:kern w:val="0"/>
          <w:szCs w:val="22"/>
        </w:rPr>
        <w:t>:</w:t>
      </w:r>
      <w:r w:rsidR="000071BA" w:rsidRPr="00537DF1">
        <w:rPr>
          <w:rFonts w:ascii="Arial" w:hAnsi="Arial" w:cs="Arial"/>
          <w:kern w:val="0"/>
          <w:szCs w:val="22"/>
        </w:rPr>
        <w:t xml:space="preserve"> </w:t>
      </w:r>
      <w:r w:rsidR="00750D62" w:rsidRPr="00537DF1">
        <w:rPr>
          <w:rFonts w:ascii="Arial" w:hAnsi="Arial" w:cs="Arial"/>
          <w:kern w:val="0"/>
          <w:szCs w:val="22"/>
        </w:rPr>
        <w:t>hier: der gesamte Zugverkehr</w:t>
      </w:r>
    </w:p>
    <w:p w14:paraId="2750A4CE" w14:textId="615A29FB" w:rsidR="00916E09" w:rsidRPr="00537DF1" w:rsidRDefault="00797CBE" w:rsidP="00916E09">
      <w:pPr>
        <w:pStyle w:val="TabellenInhalt"/>
        <w:spacing w:line="360" w:lineRule="auto"/>
        <w:rPr>
          <w:rFonts w:ascii="Arial" w:hAnsi="Arial" w:cs="Arial"/>
          <w:bCs/>
          <w:szCs w:val="22"/>
        </w:rPr>
      </w:pPr>
      <w:r w:rsidRPr="00537DF1">
        <w:rPr>
          <w:rFonts w:ascii="Arial" w:hAnsi="Arial" w:cs="Arial"/>
          <w:bCs/>
          <w:kern w:val="0"/>
          <w:szCs w:val="22"/>
          <w:u w:val="single"/>
        </w:rPr>
        <w:t>klimaschonend</w:t>
      </w:r>
      <w:r w:rsidR="00CE3DA9" w:rsidRPr="00537DF1">
        <w:rPr>
          <w:rFonts w:ascii="Arial" w:hAnsi="Arial" w:cs="Arial"/>
          <w:bCs/>
          <w:kern w:val="0"/>
          <w:szCs w:val="22"/>
        </w:rPr>
        <w:t>:</w:t>
      </w:r>
      <w:r w:rsidR="000071BA" w:rsidRPr="00537DF1">
        <w:rPr>
          <w:rFonts w:ascii="Arial" w:hAnsi="Arial" w:cs="Arial"/>
          <w:bCs/>
          <w:kern w:val="0"/>
          <w:szCs w:val="22"/>
        </w:rPr>
        <w:t xml:space="preserve"> </w:t>
      </w:r>
      <w:r w:rsidR="00750D62" w:rsidRPr="00537DF1">
        <w:rPr>
          <w:rFonts w:ascii="Arial" w:hAnsi="Arial" w:cs="Arial"/>
          <w:bCs/>
          <w:szCs w:val="22"/>
        </w:rPr>
        <w:t>so gestaltet, dass die Umwelt und das Klima möglichst wenig belastet werden</w:t>
      </w:r>
    </w:p>
    <w:p w14:paraId="110E929E" w14:textId="237B585A" w:rsidR="00CE3DA9" w:rsidRPr="00537DF1" w:rsidRDefault="00797CBE">
      <w:pPr>
        <w:pStyle w:val="TabellenInhalt"/>
        <w:spacing w:line="360" w:lineRule="auto"/>
        <w:rPr>
          <w:rFonts w:ascii="Arial" w:hAnsi="Arial" w:cs="Arial"/>
          <w:bCs/>
          <w:szCs w:val="22"/>
        </w:rPr>
      </w:pPr>
      <w:r w:rsidRPr="00537DF1">
        <w:rPr>
          <w:rFonts w:ascii="Arial" w:hAnsi="Arial" w:cs="Arial"/>
          <w:bCs/>
          <w:kern w:val="0"/>
          <w:szCs w:val="22"/>
          <w:u w:val="single"/>
        </w:rPr>
        <w:t>der Umweltverband, die Umweltverbände</w:t>
      </w:r>
      <w:r w:rsidR="00CE3DA9" w:rsidRPr="00537DF1">
        <w:rPr>
          <w:rFonts w:ascii="Arial" w:hAnsi="Arial" w:cs="Arial"/>
          <w:bCs/>
          <w:kern w:val="0"/>
          <w:szCs w:val="22"/>
        </w:rPr>
        <w:t>:</w:t>
      </w:r>
      <w:r w:rsidR="000071BA" w:rsidRPr="00537DF1">
        <w:rPr>
          <w:rFonts w:ascii="Arial" w:hAnsi="Arial" w:cs="Arial"/>
          <w:bCs/>
          <w:kern w:val="0"/>
          <w:szCs w:val="22"/>
        </w:rPr>
        <w:t xml:space="preserve"> </w:t>
      </w:r>
      <w:r w:rsidR="00750D62" w:rsidRPr="00537DF1">
        <w:rPr>
          <w:rFonts w:ascii="Arial" w:hAnsi="Arial" w:cs="Arial"/>
          <w:bCs/>
          <w:szCs w:val="22"/>
        </w:rPr>
        <w:t>eine Organisation, die sich für den Schutz von Natur, Umwelt und Klima einsetzt</w:t>
      </w:r>
    </w:p>
    <w:p w14:paraId="458EAF66" w14:textId="5943E7F3" w:rsidR="00CE3DA9" w:rsidRPr="00537DF1" w:rsidRDefault="00797CBE">
      <w:pPr>
        <w:pStyle w:val="TabellenInhalt"/>
        <w:spacing w:line="360" w:lineRule="auto"/>
        <w:rPr>
          <w:rFonts w:ascii="Arial" w:hAnsi="Arial" w:cs="Arial"/>
          <w:bCs/>
          <w:szCs w:val="22"/>
        </w:rPr>
      </w:pPr>
      <w:r w:rsidRPr="00537DF1">
        <w:rPr>
          <w:rFonts w:ascii="Arial" w:hAnsi="Arial" w:cs="Arial"/>
          <w:bCs/>
          <w:kern w:val="0"/>
          <w:szCs w:val="22"/>
          <w:u w:val="single"/>
        </w:rPr>
        <w:t>die Börse, die Börsen</w:t>
      </w:r>
      <w:r w:rsidR="00CE3DA9" w:rsidRPr="00537DF1">
        <w:rPr>
          <w:rFonts w:ascii="Arial" w:hAnsi="Arial" w:cs="Arial"/>
          <w:bCs/>
          <w:kern w:val="0"/>
          <w:szCs w:val="22"/>
        </w:rPr>
        <w:t>:</w:t>
      </w:r>
      <w:r w:rsidR="00916E09" w:rsidRPr="00537DF1">
        <w:rPr>
          <w:rFonts w:ascii="Arial" w:hAnsi="Arial" w:cs="Arial"/>
          <w:bCs/>
          <w:kern w:val="0"/>
          <w:szCs w:val="22"/>
        </w:rPr>
        <w:t xml:space="preserve"> </w:t>
      </w:r>
      <w:r w:rsidR="00750D62" w:rsidRPr="00537DF1">
        <w:rPr>
          <w:rFonts w:ascii="Arial" w:hAnsi="Arial" w:cs="Arial"/>
          <w:bCs/>
          <w:szCs w:val="22"/>
        </w:rPr>
        <w:t>ein Markt, an dem Anteile von Unternehmen (Aktien) gekauft und verkauft werden</w:t>
      </w:r>
    </w:p>
    <w:p w14:paraId="5EFDE6B0" w14:textId="42932439" w:rsidR="00176967" w:rsidRPr="00537DF1" w:rsidRDefault="00797CBE" w:rsidP="00176967">
      <w:pPr>
        <w:pStyle w:val="TabellenInhalt"/>
        <w:spacing w:line="360" w:lineRule="auto"/>
        <w:rPr>
          <w:rFonts w:ascii="Arial" w:hAnsi="Arial" w:cs="Arial"/>
          <w:bCs/>
          <w:szCs w:val="22"/>
        </w:rPr>
      </w:pPr>
      <w:r w:rsidRPr="00537DF1">
        <w:rPr>
          <w:rFonts w:ascii="Arial" w:hAnsi="Arial" w:cs="Arial"/>
          <w:bCs/>
          <w:kern w:val="0"/>
          <w:szCs w:val="22"/>
          <w:u w:val="single"/>
        </w:rPr>
        <w:lastRenderedPageBreak/>
        <w:t>der Börsengang, die Börsengänge</w:t>
      </w:r>
      <w:r w:rsidR="00CE3DA9" w:rsidRPr="00537DF1">
        <w:rPr>
          <w:rFonts w:ascii="Arial" w:hAnsi="Arial" w:cs="Arial"/>
          <w:bCs/>
          <w:kern w:val="0"/>
          <w:szCs w:val="22"/>
        </w:rPr>
        <w:t>:</w:t>
      </w:r>
      <w:r w:rsidR="004E21BB" w:rsidRPr="00537DF1">
        <w:rPr>
          <w:rFonts w:ascii="Arial" w:hAnsi="Arial" w:cs="Arial"/>
          <w:bCs/>
          <w:kern w:val="0"/>
          <w:szCs w:val="22"/>
        </w:rPr>
        <w:t xml:space="preserve"> </w:t>
      </w:r>
      <w:r w:rsidR="00750D62" w:rsidRPr="00537DF1">
        <w:rPr>
          <w:rFonts w:ascii="Arial" w:hAnsi="Arial" w:cs="Arial"/>
          <w:bCs/>
          <w:szCs w:val="22"/>
        </w:rPr>
        <w:t>der Schritt, bei dem ein Unternehmen seine Aktien erstmals an der Börse verkauft und Investoren sich beteiligen können</w:t>
      </w:r>
    </w:p>
    <w:p w14:paraId="79980986" w14:textId="6FA8844D" w:rsidR="00CE3DA9" w:rsidRPr="00537DF1" w:rsidRDefault="00797CBE">
      <w:pPr>
        <w:pStyle w:val="TabellenInhalt"/>
        <w:spacing w:line="360" w:lineRule="auto"/>
        <w:rPr>
          <w:rFonts w:ascii="Arial" w:hAnsi="Arial" w:cs="Arial"/>
          <w:bCs/>
          <w:szCs w:val="22"/>
        </w:rPr>
      </w:pPr>
      <w:r w:rsidRPr="00537DF1">
        <w:rPr>
          <w:rFonts w:ascii="Arial" w:hAnsi="Arial" w:cs="Arial"/>
          <w:bCs/>
          <w:kern w:val="0"/>
          <w:szCs w:val="22"/>
          <w:u w:val="single"/>
        </w:rPr>
        <w:t>etwas erwirtschaften</w:t>
      </w:r>
      <w:r w:rsidR="00CE3DA9" w:rsidRPr="00537DF1">
        <w:rPr>
          <w:rFonts w:ascii="Arial" w:hAnsi="Arial" w:cs="Arial"/>
          <w:bCs/>
          <w:kern w:val="0"/>
          <w:szCs w:val="22"/>
        </w:rPr>
        <w:t>:</w:t>
      </w:r>
      <w:r w:rsidR="004E21BB" w:rsidRPr="00537DF1">
        <w:rPr>
          <w:rFonts w:ascii="Arial" w:hAnsi="Arial" w:cs="Arial"/>
          <w:bCs/>
          <w:kern w:val="0"/>
          <w:szCs w:val="22"/>
        </w:rPr>
        <w:t xml:space="preserve"> </w:t>
      </w:r>
      <w:r w:rsidR="00750D62" w:rsidRPr="00537DF1">
        <w:rPr>
          <w:rFonts w:ascii="Arial" w:hAnsi="Arial" w:cs="Arial"/>
          <w:bCs/>
          <w:kern w:val="0"/>
          <w:szCs w:val="22"/>
        </w:rPr>
        <w:t>hier: Gewinne erzielen</w:t>
      </w:r>
    </w:p>
    <w:p w14:paraId="0FE39ADD" w14:textId="1C9183DA" w:rsidR="00750D62" w:rsidRPr="00537DF1" w:rsidRDefault="00F36CBD" w:rsidP="00750D62">
      <w:pPr>
        <w:pStyle w:val="TabellenInhalt"/>
        <w:spacing w:line="360" w:lineRule="auto"/>
        <w:rPr>
          <w:rFonts w:ascii="Arial" w:hAnsi="Arial" w:cs="Arial"/>
          <w:bCs/>
          <w:szCs w:val="22"/>
        </w:rPr>
      </w:pPr>
      <w:r w:rsidRPr="00537DF1">
        <w:rPr>
          <w:rFonts w:ascii="Arial" w:hAnsi="Arial" w:cs="Arial"/>
          <w:bCs/>
          <w:kern w:val="0"/>
          <w:szCs w:val="22"/>
          <w:u w:val="single"/>
        </w:rPr>
        <w:t xml:space="preserve">die </w:t>
      </w:r>
      <w:r w:rsidR="00797CBE" w:rsidRPr="00537DF1">
        <w:rPr>
          <w:rFonts w:ascii="Arial" w:hAnsi="Arial" w:cs="Arial"/>
          <w:bCs/>
          <w:kern w:val="0"/>
          <w:szCs w:val="22"/>
          <w:u w:val="single"/>
        </w:rPr>
        <w:t>Weichen stellen</w:t>
      </w:r>
      <w:r w:rsidR="00CE3DA9" w:rsidRPr="00537DF1">
        <w:rPr>
          <w:rFonts w:ascii="Arial" w:hAnsi="Arial" w:cs="Arial"/>
          <w:bCs/>
          <w:kern w:val="0"/>
          <w:szCs w:val="22"/>
        </w:rPr>
        <w:t>:</w:t>
      </w:r>
      <w:r w:rsidR="004E21BB" w:rsidRPr="00537DF1">
        <w:rPr>
          <w:rFonts w:ascii="Arial" w:hAnsi="Arial" w:cs="Arial"/>
          <w:bCs/>
          <w:kern w:val="0"/>
          <w:szCs w:val="22"/>
        </w:rPr>
        <w:t xml:space="preserve"> </w:t>
      </w:r>
      <w:r w:rsidR="00750D62" w:rsidRPr="00537DF1">
        <w:rPr>
          <w:rFonts w:ascii="Arial" w:hAnsi="Arial" w:cs="Arial"/>
          <w:bCs/>
          <w:szCs w:val="22"/>
        </w:rPr>
        <w:t>eine wichtige Entscheidung treffen, die die weitere Entwicklung und Richtung beeinflusst</w:t>
      </w:r>
    </w:p>
    <w:p w14:paraId="585C0905" w14:textId="251C47E2" w:rsidR="00CE3DA9" w:rsidRPr="00537DF1" w:rsidRDefault="00797CBE">
      <w:pPr>
        <w:pStyle w:val="TabellenInhalt"/>
        <w:spacing w:line="360" w:lineRule="auto"/>
        <w:rPr>
          <w:rFonts w:ascii="Arial" w:hAnsi="Arial" w:cs="Arial"/>
          <w:bCs/>
          <w:szCs w:val="22"/>
        </w:rPr>
      </w:pPr>
      <w:r w:rsidRPr="00537DF1">
        <w:rPr>
          <w:rFonts w:ascii="Arial" w:hAnsi="Arial" w:cs="Arial"/>
          <w:bCs/>
          <w:kern w:val="0"/>
          <w:szCs w:val="22"/>
          <w:u w:val="single"/>
        </w:rPr>
        <w:t>der Global Player</w:t>
      </w:r>
      <w:r w:rsidR="00CE3DA9" w:rsidRPr="00537DF1">
        <w:rPr>
          <w:rFonts w:ascii="Arial" w:hAnsi="Arial" w:cs="Arial"/>
          <w:bCs/>
          <w:kern w:val="0"/>
          <w:szCs w:val="22"/>
        </w:rPr>
        <w:t>:</w:t>
      </w:r>
      <w:r w:rsidR="004E21BB" w:rsidRPr="00537DF1">
        <w:rPr>
          <w:rFonts w:ascii="Arial" w:hAnsi="Arial" w:cs="Arial"/>
          <w:bCs/>
          <w:kern w:val="0"/>
          <w:szCs w:val="22"/>
        </w:rPr>
        <w:t xml:space="preserve"> </w:t>
      </w:r>
      <w:r w:rsidR="00750D62" w:rsidRPr="00537DF1">
        <w:rPr>
          <w:rFonts w:ascii="Arial" w:hAnsi="Arial" w:cs="Arial"/>
          <w:bCs/>
          <w:szCs w:val="22"/>
        </w:rPr>
        <w:t>ein großes Unternehmen oder eine Organisation, die weltweit aktiv und einflussreich ist</w:t>
      </w:r>
    </w:p>
    <w:p w14:paraId="1F9F3AE4" w14:textId="4EADD6D5" w:rsidR="00CE3DA9" w:rsidRPr="00537DF1" w:rsidRDefault="00797CBE">
      <w:pPr>
        <w:pStyle w:val="TabellenInhalt"/>
        <w:spacing w:line="360" w:lineRule="auto"/>
        <w:rPr>
          <w:rFonts w:ascii="Arial" w:hAnsi="Arial" w:cs="Arial"/>
          <w:bCs/>
          <w:szCs w:val="22"/>
        </w:rPr>
      </w:pPr>
      <w:r w:rsidRPr="00537DF1">
        <w:rPr>
          <w:rFonts w:ascii="Arial" w:hAnsi="Arial" w:cs="Arial"/>
          <w:bCs/>
          <w:kern w:val="0"/>
          <w:szCs w:val="22"/>
          <w:u w:val="single"/>
        </w:rPr>
        <w:t>die Gewinnerzielungspflicht</w:t>
      </w:r>
      <w:r w:rsidR="00CE3DA9" w:rsidRPr="00537DF1">
        <w:rPr>
          <w:rFonts w:ascii="Arial" w:hAnsi="Arial" w:cs="Arial"/>
          <w:bCs/>
          <w:kern w:val="0"/>
          <w:szCs w:val="22"/>
        </w:rPr>
        <w:t>:</w:t>
      </w:r>
      <w:r w:rsidR="004E21BB" w:rsidRPr="00537DF1">
        <w:rPr>
          <w:rFonts w:ascii="Arial" w:hAnsi="Arial" w:cs="Arial"/>
          <w:bCs/>
          <w:kern w:val="0"/>
          <w:szCs w:val="22"/>
        </w:rPr>
        <w:t xml:space="preserve"> </w:t>
      </w:r>
      <w:r w:rsidR="00750D62" w:rsidRPr="00537DF1">
        <w:rPr>
          <w:rFonts w:ascii="Arial" w:hAnsi="Arial" w:cs="Arial"/>
          <w:bCs/>
          <w:szCs w:val="22"/>
        </w:rPr>
        <w:t>die Verpflichtung eines Unternehmens, wirtschaftlich erfolgreich zu arbeiten und Gewinne zu machen</w:t>
      </w:r>
    </w:p>
    <w:p w14:paraId="0DBA203B" w14:textId="78627942" w:rsidR="00CE3DA9" w:rsidRPr="00537DF1" w:rsidRDefault="006D3949">
      <w:pPr>
        <w:pStyle w:val="TabellenInhalt"/>
        <w:spacing w:line="360" w:lineRule="auto"/>
        <w:rPr>
          <w:rFonts w:ascii="Arial" w:hAnsi="Arial" w:cs="Arial"/>
          <w:bCs/>
          <w:szCs w:val="22"/>
        </w:rPr>
      </w:pPr>
      <w:r w:rsidRPr="00537DF1">
        <w:rPr>
          <w:rFonts w:ascii="Arial" w:hAnsi="Arial" w:cs="Arial"/>
          <w:bCs/>
          <w:kern w:val="0"/>
          <w:szCs w:val="22"/>
          <w:u w:val="single"/>
        </w:rPr>
        <w:t>der Personalmangel</w:t>
      </w:r>
      <w:r w:rsidR="00CE3DA9" w:rsidRPr="00537DF1">
        <w:rPr>
          <w:rFonts w:ascii="Arial" w:hAnsi="Arial" w:cs="Arial"/>
          <w:bCs/>
          <w:kern w:val="0"/>
          <w:szCs w:val="22"/>
        </w:rPr>
        <w:t>:</w:t>
      </w:r>
      <w:r w:rsidR="004E21BB" w:rsidRPr="00537DF1">
        <w:rPr>
          <w:rFonts w:ascii="Arial" w:hAnsi="Arial" w:cs="Arial"/>
          <w:bCs/>
          <w:kern w:val="0"/>
          <w:szCs w:val="22"/>
        </w:rPr>
        <w:t xml:space="preserve"> </w:t>
      </w:r>
      <w:r w:rsidR="00750D62" w:rsidRPr="00537DF1">
        <w:rPr>
          <w:rFonts w:ascii="Arial" w:hAnsi="Arial" w:cs="Arial"/>
          <w:bCs/>
          <w:kern w:val="0"/>
          <w:szCs w:val="22"/>
        </w:rPr>
        <w:t>der Zustand, dass es zu wenige Mitarbeiterinnen und Mitarbeiter gibt</w:t>
      </w:r>
    </w:p>
    <w:p w14:paraId="0DF41242" w14:textId="113C90E6" w:rsidR="00750D62" w:rsidRPr="00537DF1" w:rsidRDefault="006D3949" w:rsidP="00750D62">
      <w:pPr>
        <w:pStyle w:val="TabellenInhalt"/>
        <w:spacing w:line="360" w:lineRule="auto"/>
        <w:rPr>
          <w:rFonts w:ascii="Arial" w:hAnsi="Arial" w:cs="Arial"/>
          <w:szCs w:val="22"/>
        </w:rPr>
      </w:pPr>
      <w:r w:rsidRPr="00537DF1">
        <w:rPr>
          <w:rFonts w:ascii="Arial" w:hAnsi="Arial" w:cs="Arial"/>
          <w:kern w:val="0"/>
          <w:szCs w:val="22"/>
          <w:u w:val="single"/>
        </w:rPr>
        <w:t>marode</w:t>
      </w:r>
      <w:r w:rsidR="00CE3DA9" w:rsidRPr="00537DF1">
        <w:rPr>
          <w:rFonts w:ascii="Arial" w:hAnsi="Arial" w:cs="Arial"/>
          <w:kern w:val="0"/>
          <w:szCs w:val="22"/>
        </w:rPr>
        <w:t>:</w:t>
      </w:r>
      <w:r w:rsidR="004E21BB" w:rsidRPr="00537DF1">
        <w:rPr>
          <w:rFonts w:ascii="Arial" w:hAnsi="Arial" w:cs="Arial"/>
          <w:kern w:val="0"/>
          <w:szCs w:val="22"/>
        </w:rPr>
        <w:t xml:space="preserve"> </w:t>
      </w:r>
      <w:r w:rsidR="00750D62" w:rsidRPr="00537DF1">
        <w:rPr>
          <w:rFonts w:ascii="Arial" w:hAnsi="Arial" w:cs="Arial"/>
          <w:szCs w:val="22"/>
        </w:rPr>
        <w:t>in einem sehr schlechten Zustand, es droht, kaputt zu gehen</w:t>
      </w:r>
    </w:p>
    <w:p w14:paraId="789729A9" w14:textId="7629000D" w:rsidR="00CE3DA9" w:rsidRPr="00537DF1" w:rsidRDefault="006D3949">
      <w:pPr>
        <w:pStyle w:val="TabellenInhalt"/>
        <w:spacing w:line="360" w:lineRule="auto"/>
        <w:rPr>
          <w:rFonts w:ascii="Arial" w:hAnsi="Arial" w:cs="Arial"/>
          <w:bCs/>
          <w:szCs w:val="22"/>
        </w:rPr>
      </w:pPr>
      <w:r w:rsidRPr="00537DF1">
        <w:rPr>
          <w:rFonts w:ascii="Arial" w:hAnsi="Arial" w:cs="Arial"/>
          <w:bCs/>
          <w:kern w:val="0"/>
          <w:szCs w:val="22"/>
          <w:u w:val="single"/>
        </w:rPr>
        <w:t>auf Verschleiß fahren</w:t>
      </w:r>
      <w:r w:rsidR="00CE3DA9" w:rsidRPr="00537DF1">
        <w:rPr>
          <w:rFonts w:ascii="Arial" w:hAnsi="Arial" w:cs="Arial"/>
          <w:bCs/>
          <w:kern w:val="0"/>
          <w:szCs w:val="22"/>
        </w:rPr>
        <w:t>:</w:t>
      </w:r>
      <w:r w:rsidR="004E21BB" w:rsidRPr="00537DF1">
        <w:rPr>
          <w:rFonts w:ascii="Arial" w:hAnsi="Arial" w:cs="Arial"/>
          <w:bCs/>
          <w:kern w:val="0"/>
          <w:szCs w:val="22"/>
        </w:rPr>
        <w:t xml:space="preserve"> </w:t>
      </w:r>
      <w:r w:rsidR="00750D62" w:rsidRPr="00537DF1">
        <w:rPr>
          <w:rFonts w:ascii="Arial" w:hAnsi="Arial" w:cs="Arial"/>
          <w:bCs/>
          <w:szCs w:val="22"/>
        </w:rPr>
        <w:t>etwas so lange benutzen, ohne genug zu investieren oder zu reparieren, bis es kaputtgeht</w:t>
      </w:r>
    </w:p>
    <w:p w14:paraId="3781CEA6" w14:textId="37EF7975" w:rsidR="00CE3DA9" w:rsidRPr="00537DF1" w:rsidRDefault="006460A3" w:rsidP="70620225">
      <w:pPr>
        <w:pStyle w:val="TabellenInhalt"/>
        <w:spacing w:line="360" w:lineRule="auto"/>
        <w:rPr>
          <w:rFonts w:ascii="Arial" w:hAnsi="Arial" w:cs="Arial"/>
          <w:szCs w:val="22"/>
        </w:rPr>
      </w:pPr>
      <w:r w:rsidRPr="00537DF1">
        <w:rPr>
          <w:rFonts w:ascii="Arial" w:hAnsi="Arial" w:cs="Arial"/>
          <w:kern w:val="0"/>
          <w:szCs w:val="22"/>
          <w:u w:val="single"/>
        </w:rPr>
        <w:t xml:space="preserve">der </w:t>
      </w:r>
      <w:r w:rsidR="006D3949" w:rsidRPr="00537DF1">
        <w:rPr>
          <w:rFonts w:ascii="Arial" w:hAnsi="Arial" w:cs="Arial"/>
          <w:kern w:val="0"/>
          <w:szCs w:val="22"/>
          <w:u w:val="single"/>
        </w:rPr>
        <w:t>Staatsbetrieb, die Staatsbetriebe</w:t>
      </w:r>
      <w:r w:rsidR="00CE3DA9" w:rsidRPr="00537DF1">
        <w:rPr>
          <w:rFonts w:ascii="Arial" w:hAnsi="Arial" w:cs="Arial"/>
          <w:kern w:val="0"/>
          <w:szCs w:val="22"/>
        </w:rPr>
        <w:t>:</w:t>
      </w:r>
      <w:r w:rsidR="004E21BB" w:rsidRPr="00537DF1">
        <w:rPr>
          <w:rFonts w:ascii="Arial" w:hAnsi="Arial" w:cs="Arial"/>
          <w:kern w:val="0"/>
          <w:szCs w:val="22"/>
        </w:rPr>
        <w:t xml:space="preserve"> </w:t>
      </w:r>
      <w:r w:rsidR="00750D62" w:rsidRPr="00537DF1">
        <w:rPr>
          <w:rFonts w:ascii="Arial" w:hAnsi="Arial" w:cs="Arial"/>
          <w:szCs w:val="22"/>
        </w:rPr>
        <w:t>ein Unternehmen, das dem Staat gehört und von ihm kontrolliert wird</w:t>
      </w:r>
    </w:p>
    <w:p w14:paraId="54FD4831" w14:textId="74A29BC9" w:rsidR="00CE3DA9" w:rsidRPr="00537DF1" w:rsidRDefault="006D3949">
      <w:pPr>
        <w:pStyle w:val="TabellenInhalt"/>
        <w:spacing w:line="360" w:lineRule="auto"/>
        <w:rPr>
          <w:rFonts w:ascii="Arial" w:hAnsi="Arial" w:cs="Arial"/>
          <w:bCs/>
          <w:szCs w:val="22"/>
        </w:rPr>
      </w:pPr>
      <w:r w:rsidRPr="00537DF1">
        <w:rPr>
          <w:rFonts w:ascii="Arial" w:hAnsi="Arial" w:cs="Arial"/>
          <w:bCs/>
          <w:kern w:val="0"/>
          <w:szCs w:val="22"/>
          <w:u w:val="single"/>
        </w:rPr>
        <w:t>wettbewerbsfähig</w:t>
      </w:r>
      <w:r w:rsidR="00CE3DA9" w:rsidRPr="00537DF1">
        <w:rPr>
          <w:rFonts w:ascii="Arial" w:hAnsi="Arial" w:cs="Arial"/>
          <w:bCs/>
          <w:kern w:val="0"/>
          <w:szCs w:val="22"/>
        </w:rPr>
        <w:t>:</w:t>
      </w:r>
      <w:r w:rsidR="004E21BB" w:rsidRPr="00537DF1">
        <w:rPr>
          <w:rFonts w:ascii="Arial" w:hAnsi="Arial" w:cs="Arial"/>
          <w:bCs/>
          <w:kern w:val="0"/>
          <w:szCs w:val="22"/>
        </w:rPr>
        <w:t xml:space="preserve"> </w:t>
      </w:r>
      <w:r w:rsidR="00750D62" w:rsidRPr="00537DF1">
        <w:rPr>
          <w:rFonts w:ascii="Arial" w:hAnsi="Arial" w:cs="Arial"/>
          <w:bCs/>
          <w:szCs w:val="22"/>
        </w:rPr>
        <w:t>so gut, effizient oder günstig, dass man erfolgreich mit anderen konkurrieren kann</w:t>
      </w:r>
    </w:p>
    <w:p w14:paraId="03D2A3AA" w14:textId="1FC4E0FC" w:rsidR="00CE3DA9" w:rsidRPr="00537DF1" w:rsidRDefault="0079532E">
      <w:pPr>
        <w:pStyle w:val="TabellenInhalt"/>
        <w:spacing w:line="360" w:lineRule="auto"/>
        <w:rPr>
          <w:rFonts w:ascii="Arial" w:hAnsi="Arial" w:cs="Arial"/>
          <w:bCs/>
          <w:szCs w:val="22"/>
        </w:rPr>
      </w:pPr>
      <w:r w:rsidRPr="00537DF1">
        <w:rPr>
          <w:rFonts w:ascii="Arial" w:hAnsi="Arial" w:cs="Arial"/>
          <w:bCs/>
          <w:kern w:val="0"/>
          <w:szCs w:val="22"/>
          <w:u w:val="single"/>
        </w:rPr>
        <w:t>Gewinne aufweisen</w:t>
      </w:r>
      <w:r w:rsidR="00CE3DA9" w:rsidRPr="00537DF1">
        <w:rPr>
          <w:rFonts w:ascii="Arial" w:hAnsi="Arial" w:cs="Arial"/>
          <w:bCs/>
          <w:kern w:val="0"/>
          <w:szCs w:val="22"/>
        </w:rPr>
        <w:t>:</w:t>
      </w:r>
      <w:r w:rsidR="004E21BB" w:rsidRPr="00537DF1">
        <w:rPr>
          <w:rFonts w:ascii="Arial" w:hAnsi="Arial" w:cs="Arial"/>
          <w:bCs/>
          <w:kern w:val="0"/>
          <w:szCs w:val="22"/>
        </w:rPr>
        <w:t xml:space="preserve"> </w:t>
      </w:r>
      <w:r w:rsidR="00750D62" w:rsidRPr="00537DF1">
        <w:rPr>
          <w:rFonts w:ascii="Arial" w:hAnsi="Arial" w:cs="Arial"/>
          <w:bCs/>
          <w:kern w:val="0"/>
          <w:szCs w:val="22"/>
        </w:rPr>
        <w:t>ein Unternehmen nimmt mehr Geld ein</w:t>
      </w:r>
      <w:r w:rsidR="00FF6153">
        <w:rPr>
          <w:rFonts w:ascii="Arial" w:hAnsi="Arial" w:cs="Arial"/>
          <w:bCs/>
          <w:kern w:val="0"/>
          <w:szCs w:val="22"/>
        </w:rPr>
        <w:t>,</w:t>
      </w:r>
      <w:r w:rsidR="00750D62" w:rsidRPr="00537DF1">
        <w:rPr>
          <w:rFonts w:ascii="Arial" w:hAnsi="Arial" w:cs="Arial"/>
          <w:bCs/>
          <w:kern w:val="0"/>
          <w:szCs w:val="22"/>
        </w:rPr>
        <w:t xml:space="preserve"> als es ausgibt</w:t>
      </w:r>
    </w:p>
    <w:p w14:paraId="00468064" w14:textId="65BD6067" w:rsidR="00CE3DA9" w:rsidRPr="00537DF1" w:rsidRDefault="0079532E">
      <w:pPr>
        <w:pStyle w:val="TabellenInhalt"/>
        <w:spacing w:line="360" w:lineRule="auto"/>
        <w:rPr>
          <w:rFonts w:ascii="Arial" w:hAnsi="Arial" w:cs="Arial"/>
          <w:bCs/>
          <w:szCs w:val="22"/>
        </w:rPr>
      </w:pPr>
      <w:r w:rsidRPr="00537DF1">
        <w:rPr>
          <w:rFonts w:ascii="Arial" w:hAnsi="Arial" w:cs="Arial"/>
          <w:bCs/>
          <w:kern w:val="0"/>
          <w:szCs w:val="22"/>
          <w:u w:val="single"/>
        </w:rPr>
        <w:t>die Weiche, die Weichen</w:t>
      </w:r>
      <w:r w:rsidR="00CE3DA9" w:rsidRPr="00537DF1">
        <w:rPr>
          <w:rFonts w:ascii="Arial" w:hAnsi="Arial" w:cs="Arial"/>
          <w:bCs/>
          <w:kern w:val="0"/>
          <w:szCs w:val="22"/>
        </w:rPr>
        <w:t>:</w:t>
      </w:r>
      <w:r w:rsidR="004E21BB" w:rsidRPr="00537DF1">
        <w:rPr>
          <w:rFonts w:ascii="Arial" w:hAnsi="Arial" w:cs="Arial"/>
          <w:bCs/>
          <w:kern w:val="0"/>
          <w:szCs w:val="22"/>
        </w:rPr>
        <w:t xml:space="preserve"> </w:t>
      </w:r>
      <w:r w:rsidR="00750D62" w:rsidRPr="00537DF1">
        <w:rPr>
          <w:rFonts w:ascii="Arial" w:hAnsi="Arial" w:cs="Arial"/>
          <w:bCs/>
          <w:szCs w:val="22"/>
        </w:rPr>
        <w:t>ein Teil der Gleise, mit dem Züge von einer Strecke auf eine andere wechseln können</w:t>
      </w:r>
    </w:p>
    <w:p w14:paraId="4F87D9DC" w14:textId="194FA7E8" w:rsidR="00750D62" w:rsidRPr="00537DF1" w:rsidRDefault="0079532E" w:rsidP="00750D62">
      <w:pPr>
        <w:pStyle w:val="TabellenInhalt"/>
        <w:spacing w:line="360" w:lineRule="auto"/>
        <w:rPr>
          <w:rFonts w:ascii="Arial" w:hAnsi="Arial" w:cs="Arial"/>
          <w:bCs/>
          <w:szCs w:val="22"/>
        </w:rPr>
      </w:pPr>
      <w:r w:rsidRPr="00537DF1">
        <w:rPr>
          <w:rFonts w:ascii="Arial" w:hAnsi="Arial" w:cs="Arial"/>
          <w:bCs/>
          <w:kern w:val="0"/>
          <w:szCs w:val="22"/>
          <w:u w:val="single"/>
        </w:rPr>
        <w:t>die betriebliche Störung, die betrieblichen Störungen</w:t>
      </w:r>
      <w:r w:rsidR="00CE3DA9" w:rsidRPr="00537DF1">
        <w:rPr>
          <w:rFonts w:ascii="Arial" w:hAnsi="Arial" w:cs="Arial"/>
          <w:bCs/>
          <w:kern w:val="0"/>
          <w:szCs w:val="22"/>
        </w:rPr>
        <w:t>:</w:t>
      </w:r>
      <w:r w:rsidR="004E21BB" w:rsidRPr="00537DF1">
        <w:rPr>
          <w:rFonts w:ascii="Arial" w:hAnsi="Arial" w:cs="Arial"/>
          <w:bCs/>
          <w:kern w:val="0"/>
          <w:szCs w:val="22"/>
        </w:rPr>
        <w:t xml:space="preserve"> </w:t>
      </w:r>
      <w:r w:rsidR="00750D62" w:rsidRPr="00537DF1">
        <w:rPr>
          <w:rFonts w:ascii="Arial" w:hAnsi="Arial" w:cs="Arial"/>
          <w:bCs/>
          <w:kern w:val="0"/>
          <w:szCs w:val="22"/>
        </w:rPr>
        <w:t xml:space="preserve">hier: </w:t>
      </w:r>
      <w:r w:rsidR="00750D62" w:rsidRPr="00537DF1">
        <w:rPr>
          <w:rFonts w:ascii="Arial" w:hAnsi="Arial" w:cs="Arial"/>
          <w:bCs/>
          <w:szCs w:val="22"/>
        </w:rPr>
        <w:t>ein Problem im Ablauf eines Verkehrssystems, zum Beispiel eine nicht funktionierende Weiche oder ein Polizeieinsatz</w:t>
      </w:r>
    </w:p>
    <w:p w14:paraId="34A12E98" w14:textId="36BC6AEA" w:rsidR="004C5868" w:rsidRPr="00537DF1" w:rsidRDefault="0079532E">
      <w:pPr>
        <w:pStyle w:val="TabellenInhalt"/>
        <w:spacing w:line="360" w:lineRule="auto"/>
        <w:rPr>
          <w:rFonts w:ascii="Arial" w:hAnsi="Arial" w:cs="Arial"/>
          <w:szCs w:val="22"/>
        </w:rPr>
      </w:pPr>
      <w:r w:rsidRPr="00537DF1">
        <w:rPr>
          <w:rFonts w:ascii="Arial" w:hAnsi="Arial" w:cs="Arial"/>
          <w:kern w:val="0"/>
          <w:szCs w:val="22"/>
          <w:u w:val="single"/>
        </w:rPr>
        <w:t>anfällig</w:t>
      </w:r>
      <w:r w:rsidR="007A136B" w:rsidRPr="00537DF1">
        <w:rPr>
          <w:rFonts w:ascii="Arial" w:hAnsi="Arial" w:cs="Arial"/>
          <w:kern w:val="0"/>
          <w:szCs w:val="22"/>
        </w:rPr>
        <w:t>:</w:t>
      </w:r>
      <w:r w:rsidR="004E21BB" w:rsidRPr="00537DF1">
        <w:rPr>
          <w:rFonts w:ascii="Arial" w:hAnsi="Arial" w:cs="Arial"/>
          <w:kern w:val="0"/>
          <w:szCs w:val="22"/>
        </w:rPr>
        <w:t xml:space="preserve"> </w:t>
      </w:r>
      <w:r w:rsidR="00C23A3E" w:rsidRPr="00537DF1">
        <w:rPr>
          <w:rFonts w:ascii="Arial" w:hAnsi="Arial" w:cs="Arial"/>
          <w:szCs w:val="22"/>
        </w:rPr>
        <w:t>empfindlich gegenüber Problemen</w:t>
      </w:r>
    </w:p>
    <w:p w14:paraId="48A95BF7" w14:textId="03605401" w:rsidR="00F62D40" w:rsidRPr="00537DF1" w:rsidRDefault="0079532E" w:rsidP="00F62D40">
      <w:pPr>
        <w:pStyle w:val="TabellenInhalt"/>
        <w:spacing w:line="360" w:lineRule="auto"/>
        <w:rPr>
          <w:rFonts w:ascii="Arial" w:hAnsi="Arial" w:cs="Arial"/>
          <w:kern w:val="0"/>
          <w:szCs w:val="22"/>
        </w:rPr>
      </w:pPr>
      <w:r w:rsidRPr="00537DF1">
        <w:rPr>
          <w:rFonts w:ascii="Arial" w:hAnsi="Arial" w:cs="Arial"/>
          <w:kern w:val="0"/>
          <w:szCs w:val="22"/>
          <w:u w:val="single"/>
        </w:rPr>
        <w:t>kreuz und quer durchs Land fahren</w:t>
      </w:r>
      <w:r w:rsidR="00F62D40" w:rsidRPr="00537DF1">
        <w:rPr>
          <w:rFonts w:ascii="Arial" w:hAnsi="Arial" w:cs="Arial"/>
          <w:kern w:val="0"/>
          <w:szCs w:val="22"/>
        </w:rPr>
        <w:t xml:space="preserve">: </w:t>
      </w:r>
      <w:r w:rsidR="00C23A3E" w:rsidRPr="00537DF1">
        <w:rPr>
          <w:rFonts w:ascii="Arial" w:hAnsi="Arial" w:cs="Arial"/>
          <w:kern w:val="0"/>
          <w:szCs w:val="22"/>
        </w:rPr>
        <w:t>durchs ganze Land fahren und dabei verschiedene Orte besuchen</w:t>
      </w:r>
    </w:p>
    <w:p w14:paraId="47C380A8" w14:textId="3D80FBD9" w:rsidR="00F62D40" w:rsidRPr="00537DF1" w:rsidRDefault="0079532E" w:rsidP="00F62D40">
      <w:pPr>
        <w:pStyle w:val="TabellenInhalt"/>
        <w:spacing w:line="360" w:lineRule="auto"/>
        <w:rPr>
          <w:rFonts w:ascii="Arial" w:hAnsi="Arial" w:cs="Arial"/>
          <w:szCs w:val="22"/>
        </w:rPr>
      </w:pPr>
      <w:r w:rsidRPr="00537DF1">
        <w:rPr>
          <w:rFonts w:ascii="Arial" w:hAnsi="Arial" w:cs="Arial"/>
          <w:kern w:val="0"/>
          <w:szCs w:val="22"/>
          <w:u w:val="single"/>
        </w:rPr>
        <w:t>astronomisch</w:t>
      </w:r>
      <w:r w:rsidR="00F62D40" w:rsidRPr="00537DF1">
        <w:rPr>
          <w:rFonts w:ascii="Arial" w:hAnsi="Arial" w:cs="Arial"/>
          <w:kern w:val="0"/>
          <w:szCs w:val="22"/>
        </w:rPr>
        <w:t>:</w:t>
      </w:r>
      <w:r w:rsidR="00084E8A" w:rsidRPr="00537DF1">
        <w:rPr>
          <w:rFonts w:ascii="Arial" w:hAnsi="Arial" w:cs="Arial"/>
          <w:kern w:val="0"/>
          <w:szCs w:val="22"/>
        </w:rPr>
        <w:t xml:space="preserve"> </w:t>
      </w:r>
      <w:r w:rsidR="00C23A3E" w:rsidRPr="00537DF1">
        <w:rPr>
          <w:rFonts w:ascii="Arial" w:hAnsi="Arial" w:cs="Arial"/>
          <w:kern w:val="0"/>
          <w:szCs w:val="22"/>
        </w:rPr>
        <w:t>extrem hoch, vor allem im Zusammenhang mit Preisen</w:t>
      </w:r>
    </w:p>
    <w:p w14:paraId="67168BC0" w14:textId="493B424B" w:rsidR="00F62D40" w:rsidRPr="00537DF1" w:rsidRDefault="0079532E">
      <w:pPr>
        <w:pStyle w:val="TabellenInhalt"/>
        <w:spacing w:line="360" w:lineRule="auto"/>
        <w:rPr>
          <w:rFonts w:ascii="Arial" w:hAnsi="Arial" w:cs="Arial"/>
          <w:szCs w:val="22"/>
        </w:rPr>
      </w:pPr>
      <w:r w:rsidRPr="00537DF1">
        <w:rPr>
          <w:rFonts w:ascii="Arial" w:hAnsi="Arial" w:cs="Arial"/>
          <w:kern w:val="0"/>
          <w:szCs w:val="22"/>
          <w:u w:val="single"/>
        </w:rPr>
        <w:t>zukunftsweisend</w:t>
      </w:r>
      <w:r w:rsidR="00F62D40" w:rsidRPr="00537DF1">
        <w:rPr>
          <w:rFonts w:ascii="Arial" w:hAnsi="Arial" w:cs="Arial"/>
          <w:kern w:val="0"/>
          <w:szCs w:val="22"/>
        </w:rPr>
        <w:t>:</w:t>
      </w:r>
      <w:r w:rsidR="00084E8A" w:rsidRPr="00537DF1">
        <w:rPr>
          <w:rFonts w:ascii="Arial" w:hAnsi="Arial" w:cs="Arial"/>
          <w:kern w:val="0"/>
          <w:szCs w:val="22"/>
        </w:rPr>
        <w:t xml:space="preserve"> </w:t>
      </w:r>
      <w:r w:rsidR="00260BAF" w:rsidRPr="00537DF1">
        <w:rPr>
          <w:rFonts w:ascii="Arial" w:hAnsi="Arial" w:cs="Arial"/>
          <w:szCs w:val="22"/>
        </w:rPr>
        <w:t>modern und innovativ</w:t>
      </w:r>
    </w:p>
    <w:p w14:paraId="709E36E7" w14:textId="718BCAB0" w:rsidR="00644734" w:rsidRPr="00537DF1" w:rsidRDefault="001B0A99">
      <w:pPr>
        <w:pStyle w:val="TabellenInhalt"/>
        <w:spacing w:line="360" w:lineRule="auto"/>
        <w:rPr>
          <w:rFonts w:ascii="Arial" w:hAnsi="Arial" w:cs="Arial"/>
          <w:kern w:val="0"/>
          <w:szCs w:val="22"/>
        </w:rPr>
      </w:pPr>
      <w:r w:rsidRPr="00537DF1">
        <w:rPr>
          <w:rFonts w:ascii="Arial" w:hAnsi="Arial" w:cs="Arial"/>
          <w:kern w:val="0"/>
          <w:szCs w:val="22"/>
          <w:u w:val="single"/>
        </w:rPr>
        <w:t>überfüllt</w:t>
      </w:r>
      <w:r w:rsidR="00644734" w:rsidRPr="00537DF1">
        <w:rPr>
          <w:rFonts w:ascii="Arial" w:hAnsi="Arial" w:cs="Arial"/>
          <w:kern w:val="0"/>
          <w:szCs w:val="22"/>
        </w:rPr>
        <w:t>:</w:t>
      </w:r>
      <w:r w:rsidR="00084E8A" w:rsidRPr="00537DF1">
        <w:rPr>
          <w:rFonts w:ascii="Arial" w:hAnsi="Arial" w:cs="Arial"/>
          <w:kern w:val="0"/>
          <w:szCs w:val="22"/>
        </w:rPr>
        <w:t xml:space="preserve"> </w:t>
      </w:r>
      <w:r w:rsidR="0093456C" w:rsidRPr="00537DF1">
        <w:rPr>
          <w:rFonts w:ascii="Arial" w:hAnsi="Arial" w:cs="Arial"/>
          <w:kern w:val="0"/>
          <w:szCs w:val="22"/>
        </w:rPr>
        <w:t>so voll, dass kaum noch Platz vorhanden ist und im Zug viele Personen stehen müssen</w:t>
      </w:r>
    </w:p>
    <w:p w14:paraId="2A35FC25" w14:textId="77777777" w:rsidR="0093456C" w:rsidRPr="00537DF1" w:rsidRDefault="001B0A99" w:rsidP="0093456C">
      <w:pPr>
        <w:pStyle w:val="TabellenInhalt"/>
        <w:spacing w:line="360" w:lineRule="auto"/>
        <w:rPr>
          <w:rFonts w:ascii="Arial" w:hAnsi="Arial" w:cs="Arial"/>
          <w:szCs w:val="22"/>
        </w:rPr>
      </w:pPr>
      <w:r w:rsidRPr="00537DF1">
        <w:rPr>
          <w:rFonts w:ascii="Arial" w:hAnsi="Arial" w:cs="Arial"/>
          <w:kern w:val="0"/>
          <w:szCs w:val="22"/>
          <w:u w:val="single"/>
        </w:rPr>
        <w:t>die Bordgastronomie</w:t>
      </w:r>
      <w:r w:rsidR="00644734" w:rsidRPr="00537DF1">
        <w:rPr>
          <w:rFonts w:ascii="Arial" w:hAnsi="Arial" w:cs="Arial"/>
          <w:kern w:val="0"/>
          <w:szCs w:val="22"/>
        </w:rPr>
        <w:t>:</w:t>
      </w:r>
      <w:r w:rsidR="00084E8A" w:rsidRPr="00537DF1">
        <w:rPr>
          <w:rFonts w:ascii="Arial" w:hAnsi="Arial" w:cs="Arial"/>
          <w:kern w:val="0"/>
          <w:szCs w:val="22"/>
        </w:rPr>
        <w:t xml:space="preserve"> </w:t>
      </w:r>
      <w:r w:rsidR="0093456C" w:rsidRPr="00537DF1">
        <w:rPr>
          <w:rFonts w:ascii="Arial" w:hAnsi="Arial" w:cs="Arial"/>
          <w:szCs w:val="22"/>
        </w:rPr>
        <w:t>das Angebot von Essen und Getränken während einer Reise im Zug, Flugzeug oder Schiff</w:t>
      </w:r>
    </w:p>
    <w:p w14:paraId="239563DE" w14:textId="07E92353" w:rsidR="00233979" w:rsidRPr="00537DF1" w:rsidRDefault="001B0A99">
      <w:pPr>
        <w:pStyle w:val="TabellenInhalt"/>
        <w:spacing w:line="360" w:lineRule="auto"/>
        <w:rPr>
          <w:rFonts w:ascii="Arial" w:hAnsi="Arial" w:cs="Arial"/>
          <w:szCs w:val="22"/>
        </w:rPr>
      </w:pPr>
      <w:r w:rsidRPr="00537DF1">
        <w:rPr>
          <w:rFonts w:ascii="Arial" w:hAnsi="Arial" w:cs="Arial"/>
          <w:kern w:val="0"/>
          <w:szCs w:val="22"/>
          <w:u w:val="single"/>
        </w:rPr>
        <w:t>Geld in die Hand nehmen</w:t>
      </w:r>
      <w:r w:rsidR="00233979" w:rsidRPr="00537DF1">
        <w:rPr>
          <w:rFonts w:ascii="Arial" w:hAnsi="Arial" w:cs="Arial"/>
          <w:kern w:val="0"/>
          <w:szCs w:val="22"/>
        </w:rPr>
        <w:t>:</w:t>
      </w:r>
      <w:r w:rsidR="00084E8A" w:rsidRPr="00537DF1">
        <w:rPr>
          <w:rFonts w:ascii="Arial" w:hAnsi="Arial" w:cs="Arial"/>
          <w:kern w:val="0"/>
          <w:szCs w:val="22"/>
        </w:rPr>
        <w:t xml:space="preserve"> </w:t>
      </w:r>
      <w:r w:rsidR="0093456C" w:rsidRPr="00537DF1">
        <w:rPr>
          <w:rFonts w:ascii="Arial" w:hAnsi="Arial" w:cs="Arial"/>
          <w:kern w:val="0"/>
          <w:szCs w:val="22"/>
        </w:rPr>
        <w:t>für ein gutes Ergebnis viel Geld in etwas investieren</w:t>
      </w:r>
    </w:p>
    <w:p w14:paraId="65644FCB" w14:textId="77777777" w:rsidR="0093456C" w:rsidRPr="00537DF1" w:rsidRDefault="001B0A99" w:rsidP="0093456C">
      <w:pPr>
        <w:pStyle w:val="TabellenInhalt"/>
        <w:spacing w:line="360" w:lineRule="auto"/>
        <w:rPr>
          <w:rFonts w:ascii="Arial" w:hAnsi="Arial" w:cs="Arial"/>
          <w:szCs w:val="22"/>
        </w:rPr>
      </w:pPr>
      <w:r w:rsidRPr="00537DF1">
        <w:rPr>
          <w:rFonts w:ascii="Arial" w:hAnsi="Arial" w:cs="Arial"/>
          <w:kern w:val="0"/>
          <w:szCs w:val="22"/>
          <w:u w:val="single"/>
        </w:rPr>
        <w:t>etwas vorantreiben</w:t>
      </w:r>
      <w:r w:rsidR="00233979" w:rsidRPr="00537DF1">
        <w:rPr>
          <w:rFonts w:ascii="Arial" w:hAnsi="Arial" w:cs="Arial"/>
          <w:kern w:val="0"/>
          <w:szCs w:val="22"/>
        </w:rPr>
        <w:t>:</w:t>
      </w:r>
      <w:r w:rsidR="00084E8A" w:rsidRPr="00537DF1">
        <w:rPr>
          <w:rFonts w:ascii="Arial" w:hAnsi="Arial" w:cs="Arial"/>
          <w:kern w:val="0"/>
          <w:szCs w:val="22"/>
        </w:rPr>
        <w:t xml:space="preserve"> </w:t>
      </w:r>
      <w:r w:rsidR="0093456C" w:rsidRPr="00537DF1">
        <w:rPr>
          <w:rFonts w:ascii="Arial" w:hAnsi="Arial" w:cs="Arial"/>
          <w:szCs w:val="22"/>
        </w:rPr>
        <w:t>dafür sorgen, dass sich etwas schneller entwickelt</w:t>
      </w:r>
    </w:p>
    <w:p w14:paraId="50467BD2" w14:textId="6AFCD660" w:rsidR="001B0A99" w:rsidRPr="00537DF1" w:rsidRDefault="001B0A99" w:rsidP="006460A3">
      <w:pPr>
        <w:pStyle w:val="TabellenInhalt"/>
        <w:spacing w:line="360" w:lineRule="auto"/>
        <w:rPr>
          <w:rFonts w:ascii="Arial" w:hAnsi="Arial" w:cs="Arial"/>
          <w:szCs w:val="22"/>
        </w:rPr>
      </w:pPr>
      <w:r w:rsidRPr="00537DF1">
        <w:rPr>
          <w:rFonts w:ascii="Arial" w:hAnsi="Arial" w:cs="Arial"/>
          <w:szCs w:val="22"/>
          <w:u w:val="single"/>
        </w:rPr>
        <w:t>die Betriebsleistung</w:t>
      </w:r>
      <w:r w:rsidRPr="00537DF1">
        <w:rPr>
          <w:rFonts w:ascii="Arial" w:hAnsi="Arial" w:cs="Arial"/>
          <w:szCs w:val="22"/>
        </w:rPr>
        <w:t>:</w:t>
      </w:r>
      <w:r w:rsidR="0093456C" w:rsidRPr="00537DF1">
        <w:rPr>
          <w:rFonts w:ascii="Arial" w:eastAsia="Times New Roman" w:hAnsi="Arial" w:cs="Arial"/>
          <w:szCs w:val="22"/>
          <w:lang w:eastAsia="de-DE"/>
        </w:rPr>
        <w:t xml:space="preserve"> </w:t>
      </w:r>
      <w:r w:rsidR="0093456C" w:rsidRPr="00537DF1">
        <w:rPr>
          <w:rFonts w:ascii="Arial" w:hAnsi="Arial" w:cs="Arial"/>
          <w:szCs w:val="22"/>
        </w:rPr>
        <w:t>die Menge an Leistungen, die ein Verkehrssystem oder Unternehmen in einer bestimmten Zeit erbringt</w:t>
      </w:r>
    </w:p>
    <w:p w14:paraId="3B8BDB00" w14:textId="289DF1D8" w:rsidR="0093456C" w:rsidRPr="00537DF1" w:rsidRDefault="001B0A99" w:rsidP="006460A3">
      <w:pPr>
        <w:pStyle w:val="TabellenInhalt"/>
        <w:spacing w:line="360" w:lineRule="auto"/>
        <w:rPr>
          <w:rFonts w:ascii="Arial" w:hAnsi="Arial" w:cs="Arial"/>
          <w:szCs w:val="22"/>
        </w:rPr>
      </w:pPr>
      <w:r w:rsidRPr="00537DF1">
        <w:rPr>
          <w:rFonts w:ascii="Arial" w:hAnsi="Arial" w:cs="Arial"/>
          <w:szCs w:val="22"/>
          <w:u w:val="single"/>
        </w:rPr>
        <w:t>der Trassenkilometer, die Trassenkilometer</w:t>
      </w:r>
      <w:r w:rsidRPr="00537DF1">
        <w:rPr>
          <w:rFonts w:ascii="Arial" w:hAnsi="Arial" w:cs="Arial"/>
          <w:szCs w:val="22"/>
        </w:rPr>
        <w:t>:</w:t>
      </w:r>
      <w:r w:rsidR="0093456C" w:rsidRPr="00537DF1">
        <w:rPr>
          <w:rFonts w:ascii="Arial" w:hAnsi="Arial" w:cs="Arial"/>
          <w:szCs w:val="22"/>
        </w:rPr>
        <w:t xml:space="preserve"> eine Maßeinheit für den Zugbetrieb: Nutzung eines Gleises durch einen Zug über die Entfernung von einem Kilometer</w:t>
      </w:r>
    </w:p>
    <w:p w14:paraId="36F51DEA" w14:textId="09E55F1F" w:rsidR="001B0A99" w:rsidRPr="00537DF1" w:rsidRDefault="001B0A99" w:rsidP="006460A3">
      <w:pPr>
        <w:pStyle w:val="TabellenInhalt"/>
        <w:spacing w:line="360" w:lineRule="auto"/>
        <w:rPr>
          <w:rFonts w:ascii="Arial" w:hAnsi="Arial" w:cs="Arial"/>
          <w:szCs w:val="22"/>
        </w:rPr>
      </w:pPr>
      <w:r w:rsidRPr="00537DF1">
        <w:rPr>
          <w:rFonts w:ascii="Arial" w:hAnsi="Arial" w:cs="Arial"/>
          <w:szCs w:val="22"/>
          <w:u w:val="single"/>
        </w:rPr>
        <w:lastRenderedPageBreak/>
        <w:t>etwas verschlanken</w:t>
      </w:r>
      <w:r w:rsidRPr="00537DF1">
        <w:rPr>
          <w:rFonts w:ascii="Arial" w:hAnsi="Arial" w:cs="Arial"/>
          <w:szCs w:val="22"/>
        </w:rPr>
        <w:t>:</w:t>
      </w:r>
      <w:r w:rsidR="0093456C" w:rsidRPr="00537DF1">
        <w:rPr>
          <w:rFonts w:ascii="Arial" w:hAnsi="Arial" w:cs="Arial"/>
          <w:szCs w:val="22"/>
        </w:rPr>
        <w:t xml:space="preserve"> Strukturen verkleinern oder vereinfachen, damit etwas effizienter funktioniert</w:t>
      </w:r>
    </w:p>
    <w:p w14:paraId="0BE19E57" w14:textId="459A1AEC" w:rsidR="00F36CBD" w:rsidRPr="00537DF1" w:rsidRDefault="001B0A99">
      <w:pPr>
        <w:pStyle w:val="TabellenInhalt"/>
        <w:spacing w:line="360" w:lineRule="auto"/>
        <w:rPr>
          <w:rFonts w:ascii="Arial" w:hAnsi="Arial" w:cs="Arial"/>
          <w:kern w:val="0"/>
          <w:szCs w:val="22"/>
        </w:rPr>
      </w:pPr>
      <w:r w:rsidRPr="00537DF1">
        <w:rPr>
          <w:rFonts w:ascii="Arial" w:hAnsi="Arial" w:cs="Arial"/>
          <w:kern w:val="0"/>
          <w:szCs w:val="22"/>
          <w:u w:val="single"/>
        </w:rPr>
        <w:t>bundesweit</w:t>
      </w:r>
      <w:r w:rsidRPr="00537DF1">
        <w:rPr>
          <w:rFonts w:ascii="Arial" w:hAnsi="Arial" w:cs="Arial"/>
          <w:kern w:val="0"/>
          <w:szCs w:val="22"/>
        </w:rPr>
        <w:t>:</w:t>
      </w:r>
      <w:r w:rsidR="0093456C" w:rsidRPr="00537DF1">
        <w:rPr>
          <w:rFonts w:ascii="Arial" w:hAnsi="Arial" w:cs="Arial"/>
          <w:kern w:val="0"/>
          <w:szCs w:val="22"/>
        </w:rPr>
        <w:t xml:space="preserve"> hier: in ganz Deutschland</w:t>
      </w:r>
    </w:p>
    <w:p w14:paraId="471D0BAB" w14:textId="3E2C89E3" w:rsidR="0093456C" w:rsidRPr="00537DF1" w:rsidRDefault="001B0A99" w:rsidP="0093456C">
      <w:pPr>
        <w:pStyle w:val="TabellenInhalt"/>
        <w:spacing w:line="360" w:lineRule="auto"/>
        <w:rPr>
          <w:rFonts w:ascii="Arial" w:hAnsi="Arial" w:cs="Arial"/>
          <w:szCs w:val="22"/>
        </w:rPr>
      </w:pPr>
      <w:r w:rsidRPr="00537DF1">
        <w:rPr>
          <w:rFonts w:ascii="Arial" w:hAnsi="Arial" w:cs="Arial"/>
          <w:kern w:val="0"/>
          <w:szCs w:val="22"/>
          <w:u w:val="single"/>
        </w:rPr>
        <w:t>die Talsohle erreichen</w:t>
      </w:r>
      <w:r w:rsidRPr="00537DF1">
        <w:rPr>
          <w:rFonts w:ascii="Arial" w:hAnsi="Arial" w:cs="Arial"/>
          <w:kern w:val="0"/>
          <w:szCs w:val="22"/>
        </w:rPr>
        <w:t>:</w:t>
      </w:r>
      <w:r w:rsidR="0093456C" w:rsidRPr="00537DF1">
        <w:rPr>
          <w:rFonts w:ascii="Arial" w:hAnsi="Arial" w:cs="Arial"/>
          <w:kern w:val="0"/>
          <w:szCs w:val="22"/>
        </w:rPr>
        <w:t xml:space="preserve"> </w:t>
      </w:r>
      <w:r w:rsidR="0093456C" w:rsidRPr="00537DF1">
        <w:rPr>
          <w:rFonts w:ascii="Arial" w:hAnsi="Arial" w:cs="Arial"/>
          <w:szCs w:val="22"/>
        </w:rPr>
        <w:t>den schlechtesten, tiefsten Punkt einer Krise erreichen, nach dem es wieder besser werden kann</w:t>
      </w:r>
    </w:p>
    <w:p w14:paraId="7DB79E75" w14:textId="40557211" w:rsidR="001B0A99" w:rsidRPr="00FE6AD4" w:rsidRDefault="001B0A99">
      <w:pPr>
        <w:pStyle w:val="TabellenInhalt"/>
        <w:spacing w:line="360" w:lineRule="auto"/>
        <w:rPr>
          <w:rFonts w:ascii="Arial" w:hAnsi="Arial" w:cs="Arial"/>
          <w:kern w:val="0"/>
          <w:sz w:val="24"/>
        </w:rPr>
      </w:pPr>
    </w:p>
    <w:sectPr w:rsidR="001B0A99" w:rsidRPr="00FE6AD4" w:rsidSect="00E72880">
      <w:headerReference w:type="default" r:id="rId16"/>
      <w:footerReference w:type="default" r:id="rId17"/>
      <w:pgSz w:w="11906" w:h="16838"/>
      <w:pgMar w:top="1418" w:right="1418" w:bottom="1134" w:left="1418" w:header="0" w:footer="454" w:gutter="0"/>
      <w:lnNumType w:countBy="5" w:restart="continuous"/>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9D373" w14:textId="77777777" w:rsidR="003E3DF3" w:rsidRDefault="003E3DF3">
      <w:pPr>
        <w:spacing w:after="0" w:line="240" w:lineRule="auto"/>
      </w:pPr>
      <w:r>
        <w:separator/>
      </w:r>
    </w:p>
  </w:endnote>
  <w:endnote w:type="continuationSeparator" w:id="0">
    <w:p w14:paraId="0486A280" w14:textId="77777777" w:rsidR="003E3DF3" w:rsidRDefault="003E3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Calibri"/>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1"/>
    <w:family w:val="swiss"/>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Mono">
    <w:altName w:val="Courier New"/>
    <w:charset w:val="01"/>
    <w:family w:val="swiss"/>
    <w:pitch w:val="default"/>
  </w:font>
  <w:font w:name="Songti SC">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F38EA" w14:textId="77777777" w:rsidR="00E56BD8" w:rsidRDefault="00203CAC">
    <w:pPr>
      <w:pStyle w:val="Fuzeile"/>
      <w:rPr>
        <w:rFonts w:ascii="Verdana" w:hAnsi="Verdana"/>
        <w:sz w:val="18"/>
        <w:szCs w:val="18"/>
      </w:rPr>
    </w:pPr>
    <w:r>
      <w:rPr>
        <w:rFonts w:ascii="Verdana" w:hAnsi="Verdana"/>
        <w:sz w:val="18"/>
        <w:szCs w:val="18"/>
      </w:rPr>
      <w:t>© www.pasch-net.de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5F8BA" w14:textId="77777777" w:rsidR="003E3DF3" w:rsidRDefault="003E3DF3">
      <w:pPr>
        <w:spacing w:after="0" w:line="240" w:lineRule="auto"/>
      </w:pPr>
      <w:r>
        <w:separator/>
      </w:r>
    </w:p>
  </w:footnote>
  <w:footnote w:type="continuationSeparator" w:id="0">
    <w:p w14:paraId="149D6C64" w14:textId="77777777" w:rsidR="003E3DF3" w:rsidRDefault="003E3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993C8" w14:textId="77777777" w:rsidR="00E56BD8" w:rsidRDefault="00E56BD8">
    <w:pPr>
      <w:pStyle w:val="Kopfzeile"/>
      <w:rPr>
        <w:rStyle w:val="Ohne"/>
        <w:rFonts w:ascii="Verdana" w:hAnsi="Verdana"/>
        <w:bCs/>
        <w:sz w:val="18"/>
        <w:szCs w:val="18"/>
      </w:rPr>
    </w:pPr>
  </w:p>
  <w:p w14:paraId="7BA748DA" w14:textId="77777777" w:rsidR="00E56BD8" w:rsidRDefault="00E56BD8">
    <w:pPr>
      <w:pStyle w:val="Kopfzeile"/>
      <w:rPr>
        <w:rStyle w:val="Ohne"/>
        <w:rFonts w:ascii="Verdana" w:hAnsi="Verdana"/>
        <w:bCs/>
        <w:sz w:val="18"/>
        <w:szCs w:val="18"/>
      </w:rPr>
    </w:pPr>
  </w:p>
  <w:p w14:paraId="5BA2D44C" w14:textId="77777777" w:rsidR="00E56BD8" w:rsidRDefault="00E56BD8">
    <w:pPr>
      <w:pStyle w:val="Kopfzeile"/>
      <w:rPr>
        <w:rStyle w:val="Ohne"/>
        <w:rFonts w:ascii="Verdana" w:hAnsi="Verdana"/>
        <w:bCs/>
        <w:sz w:val="18"/>
        <w:szCs w:val="18"/>
      </w:rPr>
    </w:pPr>
  </w:p>
  <w:p w14:paraId="10B74041" w14:textId="20052FA1" w:rsidR="00E56BD8" w:rsidRDefault="00203CAC">
    <w:pPr>
      <w:pStyle w:val="Kopfzeile"/>
    </w:pPr>
    <w:r>
      <w:rPr>
        <w:noProof/>
      </w:rPr>
      <w:drawing>
        <wp:anchor distT="0" distB="0" distL="114300" distR="114300" simplePos="0" relativeHeight="12" behindDoc="0" locked="0" layoutInCell="0" allowOverlap="1" wp14:anchorId="13D9D20B" wp14:editId="265BB9E1">
          <wp:simplePos x="0" y="0"/>
          <wp:positionH relativeFrom="margin">
            <wp:posOffset>5639435</wp:posOffset>
          </wp:positionH>
          <wp:positionV relativeFrom="paragraph">
            <wp:posOffset>-184150</wp:posOffset>
          </wp:positionV>
          <wp:extent cx="490220" cy="387985"/>
          <wp:effectExtent l="0" t="0" r="0" b="0"/>
          <wp:wrapTight wrapText="bothSides">
            <wp:wrapPolygon edited="0">
              <wp:start x="9205" y="0"/>
              <wp:lineTo x="-25" y="4216"/>
              <wp:lineTo x="-25" y="20117"/>
              <wp:lineTo x="20967" y="20117"/>
              <wp:lineTo x="20967" y="4216"/>
              <wp:lineTo x="13408" y="0"/>
              <wp:lineTo x="9205" y="0"/>
            </wp:wrapPolygon>
          </wp:wrapTight>
          <wp:docPr id="4" name="Bild1" descr="C:\Users\GIH010218\Desktop\PASCH-Logo_Standard\PASCH-Logo_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1" descr="C:\Users\GIH010218\Desktop\PASCH-Logo_Standard\PASCH-Logo_4c.png"/>
                  <pic:cNvPicPr>
                    <a:picLocks noChangeAspect="1" noChangeArrowheads="1"/>
                  </pic:cNvPicPr>
                </pic:nvPicPr>
                <pic:blipFill>
                  <a:blip r:embed="rId1"/>
                  <a:stretch>
                    <a:fillRect/>
                  </a:stretch>
                </pic:blipFill>
                <pic:spPr bwMode="auto">
                  <a:xfrm>
                    <a:off x="0" y="0"/>
                    <a:ext cx="490220" cy="387985"/>
                  </a:xfrm>
                  <a:prstGeom prst="rect">
                    <a:avLst/>
                  </a:prstGeom>
                </pic:spPr>
              </pic:pic>
            </a:graphicData>
          </a:graphic>
        </wp:anchor>
      </w:drawing>
    </w:r>
    <w:r w:rsidR="00176776">
      <w:rPr>
        <w:noProof/>
      </w:rPr>
      <w:t>Wohnen in Deutschland</w:t>
    </w:r>
    <w:r>
      <w:rPr>
        <w:rStyle w:val="Ohne"/>
        <w:lang w:eastAsia="de-DE"/>
      </w:rPr>
      <w:t xml:space="preserve"> </w:t>
    </w:r>
    <w:r>
      <w:rPr>
        <w:rStyle w:val="Ohne"/>
        <w:rFonts w:ascii="Verdana" w:hAnsi="Verdana"/>
        <w:bCs/>
        <w:sz w:val="18"/>
        <w:szCs w:val="18"/>
      </w:rPr>
      <w:t xml:space="preserve">| </w:t>
    </w:r>
    <w:r w:rsidR="008F3026">
      <w:rPr>
        <w:rStyle w:val="Ohne"/>
        <w:rFonts w:ascii="Verdana" w:hAnsi="Verdana"/>
        <w:bCs/>
        <w:sz w:val="18"/>
        <w:szCs w:val="18"/>
      </w:rPr>
      <w:t>Katja Hanke</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Calibri"/>
        <w:caps w:val="0"/>
        <w:smallCaps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Calibri"/>
        <w:caps w:val="0"/>
        <w:smallCaps w:val="0"/>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Calibri"/>
        <w:caps w:val="0"/>
        <w:smallCaps w:val="0"/>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num w:numId="1" w16cid:durableId="1372922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BD8"/>
    <w:rsid w:val="000071BA"/>
    <w:rsid w:val="00007C0F"/>
    <w:rsid w:val="00010289"/>
    <w:rsid w:val="00024C09"/>
    <w:rsid w:val="000268A2"/>
    <w:rsid w:val="00043204"/>
    <w:rsid w:val="00045F4F"/>
    <w:rsid w:val="00046F6F"/>
    <w:rsid w:val="000519C3"/>
    <w:rsid w:val="00053BDA"/>
    <w:rsid w:val="000679A4"/>
    <w:rsid w:val="000718B1"/>
    <w:rsid w:val="00084E8A"/>
    <w:rsid w:val="000951D0"/>
    <w:rsid w:val="000A1B59"/>
    <w:rsid w:val="000A6529"/>
    <w:rsid w:val="000A6F68"/>
    <w:rsid w:val="000B6905"/>
    <w:rsid w:val="000C6536"/>
    <w:rsid w:val="000D70A8"/>
    <w:rsid w:val="000D77BF"/>
    <w:rsid w:val="000E456C"/>
    <w:rsid w:val="000F0CB7"/>
    <w:rsid w:val="000F3088"/>
    <w:rsid w:val="00103FB9"/>
    <w:rsid w:val="00104042"/>
    <w:rsid w:val="001073DE"/>
    <w:rsid w:val="00114EBB"/>
    <w:rsid w:val="00130A56"/>
    <w:rsid w:val="001416AB"/>
    <w:rsid w:val="00174270"/>
    <w:rsid w:val="00176776"/>
    <w:rsid w:val="00176967"/>
    <w:rsid w:val="00192861"/>
    <w:rsid w:val="001B0A99"/>
    <w:rsid w:val="001B37AF"/>
    <w:rsid w:val="001D442E"/>
    <w:rsid w:val="001E55A4"/>
    <w:rsid w:val="002028ED"/>
    <w:rsid w:val="00203CAC"/>
    <w:rsid w:val="00213BF1"/>
    <w:rsid w:val="00233979"/>
    <w:rsid w:val="002508B1"/>
    <w:rsid w:val="0025342D"/>
    <w:rsid w:val="00260BAF"/>
    <w:rsid w:val="00273524"/>
    <w:rsid w:val="002769C9"/>
    <w:rsid w:val="00285571"/>
    <w:rsid w:val="00291291"/>
    <w:rsid w:val="00293208"/>
    <w:rsid w:val="002937C4"/>
    <w:rsid w:val="00293BEB"/>
    <w:rsid w:val="002A3A62"/>
    <w:rsid w:val="002A4F00"/>
    <w:rsid w:val="002B01C1"/>
    <w:rsid w:val="002B08D1"/>
    <w:rsid w:val="002B1359"/>
    <w:rsid w:val="002B2C73"/>
    <w:rsid w:val="002B63D6"/>
    <w:rsid w:val="002C1C03"/>
    <w:rsid w:val="002C3A68"/>
    <w:rsid w:val="002D0844"/>
    <w:rsid w:val="002D3F0B"/>
    <w:rsid w:val="002E42E4"/>
    <w:rsid w:val="00301CD3"/>
    <w:rsid w:val="003272DF"/>
    <w:rsid w:val="00344E14"/>
    <w:rsid w:val="00364A70"/>
    <w:rsid w:val="00376C82"/>
    <w:rsid w:val="0038311C"/>
    <w:rsid w:val="003942B6"/>
    <w:rsid w:val="003A4776"/>
    <w:rsid w:val="003A645F"/>
    <w:rsid w:val="003B4810"/>
    <w:rsid w:val="003C385F"/>
    <w:rsid w:val="003C3E3F"/>
    <w:rsid w:val="003E3DF3"/>
    <w:rsid w:val="003F001A"/>
    <w:rsid w:val="003F0B28"/>
    <w:rsid w:val="0040049F"/>
    <w:rsid w:val="004361C2"/>
    <w:rsid w:val="00441DEA"/>
    <w:rsid w:val="00456273"/>
    <w:rsid w:val="00461DF6"/>
    <w:rsid w:val="00477283"/>
    <w:rsid w:val="00491800"/>
    <w:rsid w:val="00497476"/>
    <w:rsid w:val="004A0091"/>
    <w:rsid w:val="004B07BA"/>
    <w:rsid w:val="004C31C9"/>
    <w:rsid w:val="004C5868"/>
    <w:rsid w:val="004C764F"/>
    <w:rsid w:val="004E21BB"/>
    <w:rsid w:val="004F077A"/>
    <w:rsid w:val="004F1BD2"/>
    <w:rsid w:val="00500492"/>
    <w:rsid w:val="005130E9"/>
    <w:rsid w:val="00537DF1"/>
    <w:rsid w:val="005602AD"/>
    <w:rsid w:val="005741A4"/>
    <w:rsid w:val="0059380D"/>
    <w:rsid w:val="005940DC"/>
    <w:rsid w:val="005A1BD8"/>
    <w:rsid w:val="005C2802"/>
    <w:rsid w:val="005D09C5"/>
    <w:rsid w:val="005D2FCB"/>
    <w:rsid w:val="005D37CC"/>
    <w:rsid w:val="005E4ED0"/>
    <w:rsid w:val="005F6EFC"/>
    <w:rsid w:val="00602311"/>
    <w:rsid w:val="00605E7F"/>
    <w:rsid w:val="00620211"/>
    <w:rsid w:val="006238AA"/>
    <w:rsid w:val="00624F9D"/>
    <w:rsid w:val="00644734"/>
    <w:rsid w:val="006460A3"/>
    <w:rsid w:val="00647908"/>
    <w:rsid w:val="00652381"/>
    <w:rsid w:val="00652E81"/>
    <w:rsid w:val="00673D2C"/>
    <w:rsid w:val="006926E4"/>
    <w:rsid w:val="006C2AB7"/>
    <w:rsid w:val="006D3949"/>
    <w:rsid w:val="006D4F18"/>
    <w:rsid w:val="006E00E7"/>
    <w:rsid w:val="006E370A"/>
    <w:rsid w:val="0070284C"/>
    <w:rsid w:val="00710561"/>
    <w:rsid w:val="00733B2C"/>
    <w:rsid w:val="00737784"/>
    <w:rsid w:val="007379C6"/>
    <w:rsid w:val="00744983"/>
    <w:rsid w:val="00750D62"/>
    <w:rsid w:val="00762547"/>
    <w:rsid w:val="00770852"/>
    <w:rsid w:val="00772E73"/>
    <w:rsid w:val="0079532E"/>
    <w:rsid w:val="00797CBE"/>
    <w:rsid w:val="007A136B"/>
    <w:rsid w:val="007B2B59"/>
    <w:rsid w:val="007B42B7"/>
    <w:rsid w:val="007C0C91"/>
    <w:rsid w:val="007D2044"/>
    <w:rsid w:val="007D4E6A"/>
    <w:rsid w:val="007E1173"/>
    <w:rsid w:val="0080170D"/>
    <w:rsid w:val="008131A5"/>
    <w:rsid w:val="00832C90"/>
    <w:rsid w:val="008408BB"/>
    <w:rsid w:val="00841309"/>
    <w:rsid w:val="00855B8E"/>
    <w:rsid w:val="00857894"/>
    <w:rsid w:val="00862C9B"/>
    <w:rsid w:val="00873B0C"/>
    <w:rsid w:val="00880C3F"/>
    <w:rsid w:val="00880FD9"/>
    <w:rsid w:val="008A4CAE"/>
    <w:rsid w:val="008A55B3"/>
    <w:rsid w:val="008A5FD5"/>
    <w:rsid w:val="008A74D1"/>
    <w:rsid w:val="008B1D48"/>
    <w:rsid w:val="008B4990"/>
    <w:rsid w:val="008B5018"/>
    <w:rsid w:val="008D7616"/>
    <w:rsid w:val="008E047A"/>
    <w:rsid w:val="008E1E1F"/>
    <w:rsid w:val="008F3026"/>
    <w:rsid w:val="00916E09"/>
    <w:rsid w:val="009201E0"/>
    <w:rsid w:val="009225E4"/>
    <w:rsid w:val="0093456C"/>
    <w:rsid w:val="00950F0F"/>
    <w:rsid w:val="00956F8B"/>
    <w:rsid w:val="0097252E"/>
    <w:rsid w:val="00973C34"/>
    <w:rsid w:val="009821FF"/>
    <w:rsid w:val="009827B9"/>
    <w:rsid w:val="00984AD6"/>
    <w:rsid w:val="009934FF"/>
    <w:rsid w:val="009B4754"/>
    <w:rsid w:val="009C289C"/>
    <w:rsid w:val="009C7080"/>
    <w:rsid w:val="009D1479"/>
    <w:rsid w:val="009D1B9F"/>
    <w:rsid w:val="00A0066A"/>
    <w:rsid w:val="00A00AD9"/>
    <w:rsid w:val="00A00ADA"/>
    <w:rsid w:val="00A06545"/>
    <w:rsid w:val="00A11D89"/>
    <w:rsid w:val="00A22614"/>
    <w:rsid w:val="00A241A8"/>
    <w:rsid w:val="00A55D1F"/>
    <w:rsid w:val="00A55E00"/>
    <w:rsid w:val="00A609C2"/>
    <w:rsid w:val="00A764FF"/>
    <w:rsid w:val="00A7797A"/>
    <w:rsid w:val="00AA335C"/>
    <w:rsid w:val="00AE0E31"/>
    <w:rsid w:val="00AE0EC7"/>
    <w:rsid w:val="00AE7D6B"/>
    <w:rsid w:val="00AF5E1C"/>
    <w:rsid w:val="00B01AFD"/>
    <w:rsid w:val="00B12DE3"/>
    <w:rsid w:val="00B24D68"/>
    <w:rsid w:val="00B517C2"/>
    <w:rsid w:val="00B5219C"/>
    <w:rsid w:val="00B71329"/>
    <w:rsid w:val="00B73DDF"/>
    <w:rsid w:val="00B978A5"/>
    <w:rsid w:val="00B97BBA"/>
    <w:rsid w:val="00BA30AC"/>
    <w:rsid w:val="00BA5847"/>
    <w:rsid w:val="00BB716C"/>
    <w:rsid w:val="00BC701B"/>
    <w:rsid w:val="00BD723F"/>
    <w:rsid w:val="00BD7D74"/>
    <w:rsid w:val="00BE49EE"/>
    <w:rsid w:val="00BE5952"/>
    <w:rsid w:val="00BE6AD0"/>
    <w:rsid w:val="00BF5B6E"/>
    <w:rsid w:val="00C013C3"/>
    <w:rsid w:val="00C05A1A"/>
    <w:rsid w:val="00C13CA3"/>
    <w:rsid w:val="00C15ED1"/>
    <w:rsid w:val="00C22E4E"/>
    <w:rsid w:val="00C23A3E"/>
    <w:rsid w:val="00C2559B"/>
    <w:rsid w:val="00CA20FA"/>
    <w:rsid w:val="00CA74DF"/>
    <w:rsid w:val="00CB3E2C"/>
    <w:rsid w:val="00CB6683"/>
    <w:rsid w:val="00CE09B5"/>
    <w:rsid w:val="00CE146B"/>
    <w:rsid w:val="00CE2D11"/>
    <w:rsid w:val="00CE3999"/>
    <w:rsid w:val="00CE3DA9"/>
    <w:rsid w:val="00CE7825"/>
    <w:rsid w:val="00CE7F3F"/>
    <w:rsid w:val="00CF1B13"/>
    <w:rsid w:val="00CF2526"/>
    <w:rsid w:val="00CF620B"/>
    <w:rsid w:val="00D31FD1"/>
    <w:rsid w:val="00D4264B"/>
    <w:rsid w:val="00D432BD"/>
    <w:rsid w:val="00D4541B"/>
    <w:rsid w:val="00D45D1E"/>
    <w:rsid w:val="00D50E3A"/>
    <w:rsid w:val="00D53058"/>
    <w:rsid w:val="00D54918"/>
    <w:rsid w:val="00D77101"/>
    <w:rsid w:val="00D95AEA"/>
    <w:rsid w:val="00DA335C"/>
    <w:rsid w:val="00DB456A"/>
    <w:rsid w:val="00DD4FC1"/>
    <w:rsid w:val="00DD7EBE"/>
    <w:rsid w:val="00E24EE8"/>
    <w:rsid w:val="00E35B3A"/>
    <w:rsid w:val="00E537EF"/>
    <w:rsid w:val="00E54462"/>
    <w:rsid w:val="00E56BD8"/>
    <w:rsid w:val="00E72880"/>
    <w:rsid w:val="00E730D3"/>
    <w:rsid w:val="00E80479"/>
    <w:rsid w:val="00EA5953"/>
    <w:rsid w:val="00ED5BEF"/>
    <w:rsid w:val="00ED6739"/>
    <w:rsid w:val="00EE4BDD"/>
    <w:rsid w:val="00F1270A"/>
    <w:rsid w:val="00F152D3"/>
    <w:rsid w:val="00F36CBD"/>
    <w:rsid w:val="00F46B9C"/>
    <w:rsid w:val="00F567A2"/>
    <w:rsid w:val="00F62D40"/>
    <w:rsid w:val="00FC5A62"/>
    <w:rsid w:val="00FD4179"/>
    <w:rsid w:val="00FE6AD4"/>
    <w:rsid w:val="00FF6153"/>
    <w:rsid w:val="06888AAA"/>
    <w:rsid w:val="0F823811"/>
    <w:rsid w:val="1B271FED"/>
    <w:rsid w:val="1F152F37"/>
    <w:rsid w:val="20C96490"/>
    <w:rsid w:val="21FF14AB"/>
    <w:rsid w:val="22201B81"/>
    <w:rsid w:val="2A363402"/>
    <w:rsid w:val="2AD157DD"/>
    <w:rsid w:val="2FB82531"/>
    <w:rsid w:val="32AE43EE"/>
    <w:rsid w:val="34F81F57"/>
    <w:rsid w:val="35ECCF4B"/>
    <w:rsid w:val="3F878224"/>
    <w:rsid w:val="40E989F3"/>
    <w:rsid w:val="4247B6AA"/>
    <w:rsid w:val="432DEB2D"/>
    <w:rsid w:val="45694162"/>
    <w:rsid w:val="4715C32F"/>
    <w:rsid w:val="4B130CEC"/>
    <w:rsid w:val="4B8743E3"/>
    <w:rsid w:val="4BCC12E6"/>
    <w:rsid w:val="4CA79E5A"/>
    <w:rsid w:val="4D41DF39"/>
    <w:rsid w:val="4DACA61B"/>
    <w:rsid w:val="51892B4A"/>
    <w:rsid w:val="51B6AE42"/>
    <w:rsid w:val="536B02F1"/>
    <w:rsid w:val="53926C88"/>
    <w:rsid w:val="57B17090"/>
    <w:rsid w:val="5BB77495"/>
    <w:rsid w:val="5DAB34D2"/>
    <w:rsid w:val="6114765C"/>
    <w:rsid w:val="643A9948"/>
    <w:rsid w:val="6607E87B"/>
    <w:rsid w:val="6DB48F95"/>
    <w:rsid w:val="6EAAA871"/>
    <w:rsid w:val="70620225"/>
    <w:rsid w:val="709EBDF3"/>
    <w:rsid w:val="711DBBAE"/>
    <w:rsid w:val="73DE02A5"/>
    <w:rsid w:val="74F0BE39"/>
    <w:rsid w:val="76FE2646"/>
    <w:rsid w:val="7700C372"/>
    <w:rsid w:val="7758D5BF"/>
    <w:rsid w:val="7C65C7FB"/>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CE930"/>
  <w15:docId w15:val="{2BE65735-BD95-7643-800B-61666D82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color w:val="00000A"/>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uiPriority w:val="99"/>
    <w:semiHidden/>
    <w:unhideWhenUsed/>
    <w:qFormat/>
    <w:rPr>
      <w:sz w:val="16"/>
      <w:szCs w:val="16"/>
    </w:rPr>
  </w:style>
  <w:style w:type="character" w:customStyle="1" w:styleId="KommentartextZchn">
    <w:name w:val="Kommentartext Zchn"/>
    <w:link w:val="Kommentartext"/>
    <w:uiPriority w:val="99"/>
    <w:qFormat/>
    <w:rPr>
      <w:sz w:val="20"/>
      <w:szCs w:val="20"/>
    </w:rPr>
  </w:style>
  <w:style w:type="character" w:customStyle="1" w:styleId="KommentarthemaZchn">
    <w:name w:val="Kommentarthema Zchn"/>
    <w:link w:val="Kommentarthema"/>
    <w:uiPriority w:val="99"/>
    <w:semiHidden/>
    <w:qFormat/>
    <w:rPr>
      <w:b/>
      <w:bCs/>
      <w:sz w:val="20"/>
      <w:szCs w:val="20"/>
    </w:rPr>
  </w:style>
  <w:style w:type="character" w:customStyle="1" w:styleId="SprechblasentextZchn">
    <w:name w:val="Sprechblasentext Zchn"/>
    <w:link w:val="Sprechblasentext"/>
    <w:uiPriority w:val="99"/>
    <w:semiHidden/>
    <w:qFormat/>
    <w:rPr>
      <w:rFonts w:ascii="Arial" w:hAnsi="Arial" w:cs="Arial"/>
      <w:sz w:val="18"/>
      <w:szCs w:val="18"/>
    </w:rPr>
  </w:style>
  <w:style w:type="character" w:customStyle="1" w:styleId="KopfzeileZchn">
    <w:name w:val="Kopfzeile Zchn"/>
    <w:link w:val="Kopfzeile"/>
    <w:uiPriority w:val="99"/>
    <w:qFormat/>
    <w:rPr>
      <w:color w:val="00000A"/>
      <w:sz w:val="22"/>
    </w:rPr>
  </w:style>
  <w:style w:type="character" w:customStyle="1" w:styleId="FuzeileZchn">
    <w:name w:val="Fußzeile Zchn"/>
    <w:link w:val="Fuzeile"/>
    <w:uiPriority w:val="99"/>
    <w:qFormat/>
    <w:rPr>
      <w:color w:val="00000A"/>
      <w:sz w:val="22"/>
    </w:rPr>
  </w:style>
  <w:style w:type="character" w:customStyle="1" w:styleId="Ohne">
    <w:name w:val="Ohne"/>
    <w:qFormat/>
    <w:rPr>
      <w:lang w:val="de-DE"/>
    </w:rPr>
  </w:style>
  <w:style w:type="character" w:customStyle="1" w:styleId="NurTextZchn">
    <w:name w:val="Nur Text Zchn"/>
    <w:link w:val="NurText"/>
    <w:uiPriority w:val="99"/>
    <w:semiHidden/>
    <w:qFormat/>
    <w:rPr>
      <w:rFonts w:cs="Times New Roman"/>
      <w:sz w:val="22"/>
      <w:szCs w:val="21"/>
      <w:lang w:eastAsia="en-US"/>
    </w:rPr>
  </w:style>
  <w:style w:type="character" w:customStyle="1" w:styleId="Internetverknpfung">
    <w:name w:val="Internetverknüpfung"/>
    <w:uiPriority w:val="99"/>
    <w:unhideWhenUsed/>
    <w:rPr>
      <w:color w:val="0000FF"/>
      <w:u w:val="single"/>
    </w:rPr>
  </w:style>
  <w:style w:type="character" w:styleId="Fett">
    <w:name w:val="Strong"/>
    <w:uiPriority w:val="22"/>
    <w:qFormat/>
    <w:rPr>
      <w:b/>
      <w:bCs/>
    </w:rPr>
  </w:style>
  <w:style w:type="character" w:customStyle="1" w:styleId="TitelZchn">
    <w:name w:val="Titel Zchn"/>
    <w:basedOn w:val="Absatz-Standardschriftart"/>
    <w:link w:val="Titel"/>
    <w:uiPriority w:val="10"/>
    <w:qFormat/>
    <w:rPr>
      <w:rFonts w:asciiTheme="majorHAnsi" w:eastAsiaTheme="majorEastAsia" w:hAnsiTheme="majorHAnsi" w:cstheme="majorBidi"/>
      <w:spacing w:val="-10"/>
      <w:kern w:val="2"/>
      <w:sz w:val="56"/>
      <w:szCs w:val="56"/>
    </w:rPr>
  </w:style>
  <w:style w:type="character" w:customStyle="1" w:styleId="BesuchteInternetverknpfung">
    <w:name w:val="Besuchte Internetverknüpfung"/>
    <w:basedOn w:val="Absatz-Standardschriftart"/>
    <w:uiPriority w:val="99"/>
    <w:semiHidden/>
    <w:unhideWhenUsed/>
    <w:rsid w:val="00014852"/>
    <w:rPr>
      <w:color w:val="800080" w:themeColor="followedHyperlink"/>
      <w:u w:val="single"/>
    </w:rPr>
  </w:style>
  <w:style w:type="character" w:styleId="NichtaufgelsteErwhnung">
    <w:name w:val="Unresolved Mention"/>
    <w:basedOn w:val="Absatz-Standardschriftart"/>
    <w:uiPriority w:val="99"/>
    <w:semiHidden/>
    <w:unhideWhenUsed/>
    <w:qFormat/>
    <w:rsid w:val="00016BC3"/>
    <w:rPr>
      <w:color w:val="605E5C"/>
      <w:shd w:val="clear" w:color="auto" w:fill="E1DFDD"/>
    </w:rPr>
  </w:style>
  <w:style w:type="paragraph" w:customStyle="1" w:styleId="berschrift">
    <w:name w:val="Überschrift"/>
    <w:basedOn w:val="Standard"/>
    <w:next w:val="Textkrper"/>
    <w:qFormat/>
    <w:pPr>
      <w:keepNext/>
      <w:spacing w:before="240" w:after="120"/>
    </w:pPr>
    <w:rPr>
      <w:rFonts w:ascii="Liberation Sans" w:eastAsia="Arial Unicode MS"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rPr>
      <w:rFonts w:ascii="Tahoma" w:hAnsi="Tahoma"/>
    </w:rPr>
  </w:style>
  <w:style w:type="paragraph" w:styleId="Beschriftung">
    <w:name w:val="caption"/>
    <w:basedOn w:val="Standard"/>
    <w:qFormat/>
    <w:pPr>
      <w:suppressLineNumbers/>
      <w:spacing w:before="120" w:after="120"/>
    </w:pPr>
    <w:rPr>
      <w:rFonts w:ascii="Tahoma" w:hAnsi="Tahoma"/>
      <w:i/>
      <w:iCs/>
      <w:szCs w:val="24"/>
    </w:rPr>
  </w:style>
  <w:style w:type="paragraph" w:customStyle="1" w:styleId="Verzeichnis">
    <w:name w:val="Verzeichnis"/>
    <w:basedOn w:val="Standard"/>
    <w:qFormat/>
    <w:pPr>
      <w:suppressLineNumbers/>
    </w:pPr>
    <w:rPr>
      <w:rFonts w:ascii="Tahoma" w:hAnsi="Tahoma"/>
    </w:rPr>
  </w:style>
  <w:style w:type="paragraph" w:styleId="Kommentartext">
    <w:name w:val="annotation text"/>
    <w:basedOn w:val="Standard"/>
    <w:link w:val="KommentartextZchn"/>
    <w:uiPriority w:val="99"/>
    <w:unhideWhenUsed/>
    <w:qFormat/>
    <w:pPr>
      <w:spacing w:line="240" w:lineRule="auto"/>
    </w:pPr>
    <w:rPr>
      <w:sz w:val="20"/>
      <w:szCs w:val="20"/>
    </w:rPr>
  </w:style>
  <w:style w:type="paragraph" w:styleId="Kommentarthema">
    <w:name w:val="annotation subject"/>
    <w:basedOn w:val="Kommentartext"/>
    <w:link w:val="KommentarthemaZchn"/>
    <w:uiPriority w:val="99"/>
    <w:semiHidden/>
    <w:unhideWhenUsed/>
    <w:qFormat/>
    <w:rPr>
      <w:b/>
      <w:bCs/>
    </w:rPr>
  </w:style>
  <w:style w:type="paragraph" w:styleId="Sprechblasentext">
    <w:name w:val="Balloon Text"/>
    <w:basedOn w:val="Standard"/>
    <w:link w:val="SprechblasentextZchn"/>
    <w:uiPriority w:val="99"/>
    <w:semiHidden/>
    <w:unhideWhenUsed/>
    <w:qFormat/>
    <w:pPr>
      <w:spacing w:after="0" w:line="240" w:lineRule="auto"/>
    </w:pPr>
    <w:rPr>
      <w:rFonts w:ascii="Arial" w:hAnsi="Arial" w:cs="Arial"/>
      <w:sz w:val="18"/>
      <w:szCs w:val="18"/>
    </w:rPr>
  </w:style>
  <w:style w:type="paragraph" w:customStyle="1" w:styleId="Kopf-undFuzeile">
    <w:name w:val="Kopf- und Fußzeile"/>
    <w:basedOn w:val="Standard"/>
    <w:qFormat/>
  </w:style>
  <w:style w:type="paragraph" w:styleId="Kopfzeile">
    <w:name w:val="header"/>
    <w:basedOn w:val="Standard"/>
    <w:link w:val="KopfzeileZchn"/>
    <w:uiPriority w:val="99"/>
    <w:unhideWhenUsed/>
    <w:pPr>
      <w:tabs>
        <w:tab w:val="center" w:pos="4536"/>
        <w:tab w:val="right" w:pos="9072"/>
      </w:tabs>
      <w:spacing w:after="0" w:line="240" w:lineRule="auto"/>
    </w:pPr>
  </w:style>
  <w:style w:type="paragraph" w:styleId="Fuzeile">
    <w:name w:val="footer"/>
    <w:basedOn w:val="Standard"/>
    <w:link w:val="FuzeileZchn"/>
    <w:uiPriority w:val="99"/>
    <w:unhideWhenUsed/>
    <w:pPr>
      <w:tabs>
        <w:tab w:val="center" w:pos="4536"/>
        <w:tab w:val="right" w:pos="9072"/>
      </w:tabs>
      <w:spacing w:after="0" w:line="240" w:lineRule="auto"/>
    </w:pPr>
  </w:style>
  <w:style w:type="paragraph" w:styleId="NurText">
    <w:name w:val="Plain Text"/>
    <w:basedOn w:val="Standard"/>
    <w:link w:val="NurTextZchn"/>
    <w:uiPriority w:val="99"/>
    <w:semiHidden/>
    <w:unhideWhenUsed/>
    <w:qFormat/>
    <w:pPr>
      <w:spacing w:after="0" w:line="240" w:lineRule="auto"/>
    </w:pPr>
    <w:rPr>
      <w:rFonts w:cs="Times New Roman"/>
      <w:color w:val="auto"/>
      <w:szCs w:val="21"/>
    </w:rPr>
  </w:style>
  <w:style w:type="paragraph" w:customStyle="1" w:styleId="VorformatierterText">
    <w:name w:val="Vorformatierter Text"/>
    <w:basedOn w:val="Standard"/>
    <w:qFormat/>
    <w:pPr>
      <w:spacing w:after="0" w:line="240" w:lineRule="auto"/>
    </w:pPr>
    <w:rPr>
      <w:rFonts w:ascii="Liberation Mono" w:eastAsia="Liberation Mono" w:hAnsi="Liberation Mono" w:cs="Liberation Mono"/>
      <w:color w:val="auto"/>
      <w:kern w:val="2"/>
      <w:sz w:val="20"/>
      <w:szCs w:val="20"/>
      <w:lang w:eastAsia="zh-CN" w:bidi="hi-IN"/>
    </w:rPr>
  </w:style>
  <w:style w:type="paragraph" w:customStyle="1" w:styleId="TabellenInhalt">
    <w:name w:val="Tabellen Inhalt"/>
    <w:basedOn w:val="Standard"/>
    <w:qFormat/>
    <w:pPr>
      <w:suppressLineNumbers/>
      <w:spacing w:after="0" w:line="240" w:lineRule="auto"/>
    </w:pPr>
    <w:rPr>
      <w:rFonts w:ascii="Tahoma" w:eastAsia="Songti SC" w:hAnsi="Tahoma" w:cs="Arial Unicode MS"/>
      <w:color w:val="auto"/>
      <w:kern w:val="2"/>
      <w:szCs w:val="24"/>
      <w:lang w:eastAsia="zh-CN" w:bidi="hi-IN"/>
    </w:rPr>
  </w:style>
  <w:style w:type="paragraph" w:styleId="Titel">
    <w:name w:val="Title"/>
    <w:basedOn w:val="Standard"/>
    <w:next w:val="Standard"/>
    <w:link w:val="TitelZchn"/>
    <w:uiPriority w:val="10"/>
    <w:qFormat/>
    <w:pPr>
      <w:spacing w:after="0" w:line="240" w:lineRule="auto"/>
      <w:contextualSpacing/>
    </w:pPr>
    <w:rPr>
      <w:rFonts w:asciiTheme="majorHAnsi" w:eastAsiaTheme="majorEastAsia" w:hAnsiTheme="majorHAnsi" w:cstheme="majorBidi"/>
      <w:color w:val="auto"/>
      <w:spacing w:val="-10"/>
      <w:kern w:val="2"/>
      <w:sz w:val="56"/>
      <w:szCs w:val="56"/>
      <w:lang w:eastAsia="de-DE"/>
    </w:rPr>
  </w:style>
  <w:style w:type="paragraph" w:styleId="Listenabsatz">
    <w:name w:val="List Paragraph"/>
    <w:basedOn w:val="Standard"/>
    <w:uiPriority w:val="34"/>
    <w:qFormat/>
    <w:rsid w:val="002649C7"/>
    <w:pPr>
      <w:ind w:left="720"/>
      <w:contextualSpacing/>
    </w:pPr>
  </w:style>
  <w:style w:type="character" w:styleId="Hyperlink">
    <w:name w:val="Hyperlink"/>
    <w:basedOn w:val="Absatz-Standardschriftart"/>
    <w:uiPriority w:val="99"/>
    <w:unhideWhenUsed/>
    <w:rsid w:val="003C385F"/>
    <w:rPr>
      <w:color w:val="0000FF" w:themeColor="hyperlink"/>
      <w:u w:val="single"/>
    </w:rPr>
  </w:style>
  <w:style w:type="character" w:styleId="BesuchterLink">
    <w:name w:val="FollowedHyperlink"/>
    <w:basedOn w:val="Absatz-Standardschriftart"/>
    <w:uiPriority w:val="99"/>
    <w:semiHidden/>
    <w:unhideWhenUsed/>
    <w:rsid w:val="00CA74DF"/>
    <w:rPr>
      <w:color w:val="800080" w:themeColor="followedHyperlink"/>
      <w:u w:val="single"/>
    </w:rPr>
  </w:style>
  <w:style w:type="paragraph" w:styleId="berarbeitung">
    <w:name w:val="Revision"/>
    <w:hidden/>
    <w:uiPriority w:val="99"/>
    <w:semiHidden/>
    <w:rsid w:val="00832C90"/>
    <w:pPr>
      <w:suppressAutoHyphens w:val="0"/>
    </w:pPr>
    <w:rPr>
      <w:color w:val="00000A"/>
      <w:sz w:val="22"/>
      <w:szCs w:val="22"/>
      <w:lang w:eastAsia="en-US"/>
    </w:rPr>
  </w:style>
  <w:style w:type="character" w:styleId="Zeilennummer">
    <w:name w:val="line number"/>
    <w:basedOn w:val="Absatz-Standardschriftart"/>
    <w:uiPriority w:val="99"/>
    <w:semiHidden/>
    <w:unhideWhenUsed/>
    <w:rsid w:val="00E72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5158">
      <w:bodyDiv w:val="1"/>
      <w:marLeft w:val="0"/>
      <w:marRight w:val="0"/>
      <w:marTop w:val="0"/>
      <w:marBottom w:val="0"/>
      <w:divBdr>
        <w:top w:val="none" w:sz="0" w:space="0" w:color="auto"/>
        <w:left w:val="none" w:sz="0" w:space="0" w:color="auto"/>
        <w:bottom w:val="none" w:sz="0" w:space="0" w:color="auto"/>
        <w:right w:val="none" w:sz="0" w:space="0" w:color="auto"/>
      </w:divBdr>
    </w:div>
    <w:div w:id="18244625">
      <w:bodyDiv w:val="1"/>
      <w:marLeft w:val="0"/>
      <w:marRight w:val="0"/>
      <w:marTop w:val="0"/>
      <w:marBottom w:val="0"/>
      <w:divBdr>
        <w:top w:val="none" w:sz="0" w:space="0" w:color="auto"/>
        <w:left w:val="none" w:sz="0" w:space="0" w:color="auto"/>
        <w:bottom w:val="none" w:sz="0" w:space="0" w:color="auto"/>
        <w:right w:val="none" w:sz="0" w:space="0" w:color="auto"/>
      </w:divBdr>
    </w:div>
    <w:div w:id="44375171">
      <w:bodyDiv w:val="1"/>
      <w:marLeft w:val="0"/>
      <w:marRight w:val="0"/>
      <w:marTop w:val="0"/>
      <w:marBottom w:val="0"/>
      <w:divBdr>
        <w:top w:val="none" w:sz="0" w:space="0" w:color="auto"/>
        <w:left w:val="none" w:sz="0" w:space="0" w:color="auto"/>
        <w:bottom w:val="none" w:sz="0" w:space="0" w:color="auto"/>
        <w:right w:val="none" w:sz="0" w:space="0" w:color="auto"/>
      </w:divBdr>
    </w:div>
    <w:div w:id="68892667">
      <w:bodyDiv w:val="1"/>
      <w:marLeft w:val="0"/>
      <w:marRight w:val="0"/>
      <w:marTop w:val="0"/>
      <w:marBottom w:val="0"/>
      <w:divBdr>
        <w:top w:val="none" w:sz="0" w:space="0" w:color="auto"/>
        <w:left w:val="none" w:sz="0" w:space="0" w:color="auto"/>
        <w:bottom w:val="none" w:sz="0" w:space="0" w:color="auto"/>
        <w:right w:val="none" w:sz="0" w:space="0" w:color="auto"/>
      </w:divBdr>
    </w:div>
    <w:div w:id="114642019">
      <w:bodyDiv w:val="1"/>
      <w:marLeft w:val="0"/>
      <w:marRight w:val="0"/>
      <w:marTop w:val="0"/>
      <w:marBottom w:val="0"/>
      <w:divBdr>
        <w:top w:val="none" w:sz="0" w:space="0" w:color="auto"/>
        <w:left w:val="none" w:sz="0" w:space="0" w:color="auto"/>
        <w:bottom w:val="none" w:sz="0" w:space="0" w:color="auto"/>
        <w:right w:val="none" w:sz="0" w:space="0" w:color="auto"/>
      </w:divBdr>
    </w:div>
    <w:div w:id="131296227">
      <w:bodyDiv w:val="1"/>
      <w:marLeft w:val="0"/>
      <w:marRight w:val="0"/>
      <w:marTop w:val="0"/>
      <w:marBottom w:val="0"/>
      <w:divBdr>
        <w:top w:val="none" w:sz="0" w:space="0" w:color="auto"/>
        <w:left w:val="none" w:sz="0" w:space="0" w:color="auto"/>
        <w:bottom w:val="none" w:sz="0" w:space="0" w:color="auto"/>
        <w:right w:val="none" w:sz="0" w:space="0" w:color="auto"/>
      </w:divBdr>
    </w:div>
    <w:div w:id="152110765">
      <w:bodyDiv w:val="1"/>
      <w:marLeft w:val="0"/>
      <w:marRight w:val="0"/>
      <w:marTop w:val="0"/>
      <w:marBottom w:val="0"/>
      <w:divBdr>
        <w:top w:val="none" w:sz="0" w:space="0" w:color="auto"/>
        <w:left w:val="none" w:sz="0" w:space="0" w:color="auto"/>
        <w:bottom w:val="none" w:sz="0" w:space="0" w:color="auto"/>
        <w:right w:val="none" w:sz="0" w:space="0" w:color="auto"/>
      </w:divBdr>
    </w:div>
    <w:div w:id="154417144">
      <w:bodyDiv w:val="1"/>
      <w:marLeft w:val="0"/>
      <w:marRight w:val="0"/>
      <w:marTop w:val="0"/>
      <w:marBottom w:val="0"/>
      <w:divBdr>
        <w:top w:val="none" w:sz="0" w:space="0" w:color="auto"/>
        <w:left w:val="none" w:sz="0" w:space="0" w:color="auto"/>
        <w:bottom w:val="none" w:sz="0" w:space="0" w:color="auto"/>
        <w:right w:val="none" w:sz="0" w:space="0" w:color="auto"/>
      </w:divBdr>
    </w:div>
    <w:div w:id="205456640">
      <w:bodyDiv w:val="1"/>
      <w:marLeft w:val="0"/>
      <w:marRight w:val="0"/>
      <w:marTop w:val="0"/>
      <w:marBottom w:val="0"/>
      <w:divBdr>
        <w:top w:val="none" w:sz="0" w:space="0" w:color="auto"/>
        <w:left w:val="none" w:sz="0" w:space="0" w:color="auto"/>
        <w:bottom w:val="none" w:sz="0" w:space="0" w:color="auto"/>
        <w:right w:val="none" w:sz="0" w:space="0" w:color="auto"/>
      </w:divBdr>
    </w:div>
    <w:div w:id="214850752">
      <w:bodyDiv w:val="1"/>
      <w:marLeft w:val="0"/>
      <w:marRight w:val="0"/>
      <w:marTop w:val="0"/>
      <w:marBottom w:val="0"/>
      <w:divBdr>
        <w:top w:val="none" w:sz="0" w:space="0" w:color="auto"/>
        <w:left w:val="none" w:sz="0" w:space="0" w:color="auto"/>
        <w:bottom w:val="none" w:sz="0" w:space="0" w:color="auto"/>
        <w:right w:val="none" w:sz="0" w:space="0" w:color="auto"/>
      </w:divBdr>
    </w:div>
    <w:div w:id="231625745">
      <w:bodyDiv w:val="1"/>
      <w:marLeft w:val="0"/>
      <w:marRight w:val="0"/>
      <w:marTop w:val="0"/>
      <w:marBottom w:val="0"/>
      <w:divBdr>
        <w:top w:val="none" w:sz="0" w:space="0" w:color="auto"/>
        <w:left w:val="none" w:sz="0" w:space="0" w:color="auto"/>
        <w:bottom w:val="none" w:sz="0" w:space="0" w:color="auto"/>
        <w:right w:val="none" w:sz="0" w:space="0" w:color="auto"/>
      </w:divBdr>
    </w:div>
    <w:div w:id="269435340">
      <w:bodyDiv w:val="1"/>
      <w:marLeft w:val="0"/>
      <w:marRight w:val="0"/>
      <w:marTop w:val="0"/>
      <w:marBottom w:val="0"/>
      <w:divBdr>
        <w:top w:val="none" w:sz="0" w:space="0" w:color="auto"/>
        <w:left w:val="none" w:sz="0" w:space="0" w:color="auto"/>
        <w:bottom w:val="none" w:sz="0" w:space="0" w:color="auto"/>
        <w:right w:val="none" w:sz="0" w:space="0" w:color="auto"/>
      </w:divBdr>
    </w:div>
    <w:div w:id="313528996">
      <w:bodyDiv w:val="1"/>
      <w:marLeft w:val="0"/>
      <w:marRight w:val="0"/>
      <w:marTop w:val="0"/>
      <w:marBottom w:val="0"/>
      <w:divBdr>
        <w:top w:val="none" w:sz="0" w:space="0" w:color="auto"/>
        <w:left w:val="none" w:sz="0" w:space="0" w:color="auto"/>
        <w:bottom w:val="none" w:sz="0" w:space="0" w:color="auto"/>
        <w:right w:val="none" w:sz="0" w:space="0" w:color="auto"/>
      </w:divBdr>
    </w:div>
    <w:div w:id="369112701">
      <w:bodyDiv w:val="1"/>
      <w:marLeft w:val="0"/>
      <w:marRight w:val="0"/>
      <w:marTop w:val="0"/>
      <w:marBottom w:val="0"/>
      <w:divBdr>
        <w:top w:val="none" w:sz="0" w:space="0" w:color="auto"/>
        <w:left w:val="none" w:sz="0" w:space="0" w:color="auto"/>
        <w:bottom w:val="none" w:sz="0" w:space="0" w:color="auto"/>
        <w:right w:val="none" w:sz="0" w:space="0" w:color="auto"/>
      </w:divBdr>
    </w:div>
    <w:div w:id="388039666">
      <w:bodyDiv w:val="1"/>
      <w:marLeft w:val="0"/>
      <w:marRight w:val="0"/>
      <w:marTop w:val="0"/>
      <w:marBottom w:val="0"/>
      <w:divBdr>
        <w:top w:val="none" w:sz="0" w:space="0" w:color="auto"/>
        <w:left w:val="none" w:sz="0" w:space="0" w:color="auto"/>
        <w:bottom w:val="none" w:sz="0" w:space="0" w:color="auto"/>
        <w:right w:val="none" w:sz="0" w:space="0" w:color="auto"/>
      </w:divBdr>
    </w:div>
    <w:div w:id="434136327">
      <w:bodyDiv w:val="1"/>
      <w:marLeft w:val="0"/>
      <w:marRight w:val="0"/>
      <w:marTop w:val="0"/>
      <w:marBottom w:val="0"/>
      <w:divBdr>
        <w:top w:val="none" w:sz="0" w:space="0" w:color="auto"/>
        <w:left w:val="none" w:sz="0" w:space="0" w:color="auto"/>
        <w:bottom w:val="none" w:sz="0" w:space="0" w:color="auto"/>
        <w:right w:val="none" w:sz="0" w:space="0" w:color="auto"/>
      </w:divBdr>
    </w:div>
    <w:div w:id="494151440">
      <w:bodyDiv w:val="1"/>
      <w:marLeft w:val="0"/>
      <w:marRight w:val="0"/>
      <w:marTop w:val="0"/>
      <w:marBottom w:val="0"/>
      <w:divBdr>
        <w:top w:val="none" w:sz="0" w:space="0" w:color="auto"/>
        <w:left w:val="none" w:sz="0" w:space="0" w:color="auto"/>
        <w:bottom w:val="none" w:sz="0" w:space="0" w:color="auto"/>
        <w:right w:val="none" w:sz="0" w:space="0" w:color="auto"/>
      </w:divBdr>
    </w:div>
    <w:div w:id="499733656">
      <w:bodyDiv w:val="1"/>
      <w:marLeft w:val="0"/>
      <w:marRight w:val="0"/>
      <w:marTop w:val="0"/>
      <w:marBottom w:val="0"/>
      <w:divBdr>
        <w:top w:val="none" w:sz="0" w:space="0" w:color="auto"/>
        <w:left w:val="none" w:sz="0" w:space="0" w:color="auto"/>
        <w:bottom w:val="none" w:sz="0" w:space="0" w:color="auto"/>
        <w:right w:val="none" w:sz="0" w:space="0" w:color="auto"/>
      </w:divBdr>
    </w:div>
    <w:div w:id="509757639">
      <w:bodyDiv w:val="1"/>
      <w:marLeft w:val="0"/>
      <w:marRight w:val="0"/>
      <w:marTop w:val="0"/>
      <w:marBottom w:val="0"/>
      <w:divBdr>
        <w:top w:val="none" w:sz="0" w:space="0" w:color="auto"/>
        <w:left w:val="none" w:sz="0" w:space="0" w:color="auto"/>
        <w:bottom w:val="none" w:sz="0" w:space="0" w:color="auto"/>
        <w:right w:val="none" w:sz="0" w:space="0" w:color="auto"/>
      </w:divBdr>
    </w:div>
    <w:div w:id="528026165">
      <w:bodyDiv w:val="1"/>
      <w:marLeft w:val="0"/>
      <w:marRight w:val="0"/>
      <w:marTop w:val="0"/>
      <w:marBottom w:val="0"/>
      <w:divBdr>
        <w:top w:val="none" w:sz="0" w:space="0" w:color="auto"/>
        <w:left w:val="none" w:sz="0" w:space="0" w:color="auto"/>
        <w:bottom w:val="none" w:sz="0" w:space="0" w:color="auto"/>
        <w:right w:val="none" w:sz="0" w:space="0" w:color="auto"/>
      </w:divBdr>
    </w:div>
    <w:div w:id="576523449">
      <w:bodyDiv w:val="1"/>
      <w:marLeft w:val="0"/>
      <w:marRight w:val="0"/>
      <w:marTop w:val="0"/>
      <w:marBottom w:val="0"/>
      <w:divBdr>
        <w:top w:val="none" w:sz="0" w:space="0" w:color="auto"/>
        <w:left w:val="none" w:sz="0" w:space="0" w:color="auto"/>
        <w:bottom w:val="none" w:sz="0" w:space="0" w:color="auto"/>
        <w:right w:val="none" w:sz="0" w:space="0" w:color="auto"/>
      </w:divBdr>
    </w:div>
    <w:div w:id="597719691">
      <w:bodyDiv w:val="1"/>
      <w:marLeft w:val="0"/>
      <w:marRight w:val="0"/>
      <w:marTop w:val="0"/>
      <w:marBottom w:val="0"/>
      <w:divBdr>
        <w:top w:val="none" w:sz="0" w:space="0" w:color="auto"/>
        <w:left w:val="none" w:sz="0" w:space="0" w:color="auto"/>
        <w:bottom w:val="none" w:sz="0" w:space="0" w:color="auto"/>
        <w:right w:val="none" w:sz="0" w:space="0" w:color="auto"/>
      </w:divBdr>
    </w:div>
    <w:div w:id="598491413">
      <w:bodyDiv w:val="1"/>
      <w:marLeft w:val="0"/>
      <w:marRight w:val="0"/>
      <w:marTop w:val="0"/>
      <w:marBottom w:val="0"/>
      <w:divBdr>
        <w:top w:val="none" w:sz="0" w:space="0" w:color="auto"/>
        <w:left w:val="none" w:sz="0" w:space="0" w:color="auto"/>
        <w:bottom w:val="none" w:sz="0" w:space="0" w:color="auto"/>
        <w:right w:val="none" w:sz="0" w:space="0" w:color="auto"/>
      </w:divBdr>
    </w:div>
    <w:div w:id="617680408">
      <w:bodyDiv w:val="1"/>
      <w:marLeft w:val="0"/>
      <w:marRight w:val="0"/>
      <w:marTop w:val="0"/>
      <w:marBottom w:val="0"/>
      <w:divBdr>
        <w:top w:val="none" w:sz="0" w:space="0" w:color="auto"/>
        <w:left w:val="none" w:sz="0" w:space="0" w:color="auto"/>
        <w:bottom w:val="none" w:sz="0" w:space="0" w:color="auto"/>
        <w:right w:val="none" w:sz="0" w:space="0" w:color="auto"/>
      </w:divBdr>
    </w:div>
    <w:div w:id="618878710">
      <w:bodyDiv w:val="1"/>
      <w:marLeft w:val="0"/>
      <w:marRight w:val="0"/>
      <w:marTop w:val="0"/>
      <w:marBottom w:val="0"/>
      <w:divBdr>
        <w:top w:val="none" w:sz="0" w:space="0" w:color="auto"/>
        <w:left w:val="none" w:sz="0" w:space="0" w:color="auto"/>
        <w:bottom w:val="none" w:sz="0" w:space="0" w:color="auto"/>
        <w:right w:val="none" w:sz="0" w:space="0" w:color="auto"/>
      </w:divBdr>
    </w:div>
    <w:div w:id="621110643">
      <w:bodyDiv w:val="1"/>
      <w:marLeft w:val="0"/>
      <w:marRight w:val="0"/>
      <w:marTop w:val="0"/>
      <w:marBottom w:val="0"/>
      <w:divBdr>
        <w:top w:val="none" w:sz="0" w:space="0" w:color="auto"/>
        <w:left w:val="none" w:sz="0" w:space="0" w:color="auto"/>
        <w:bottom w:val="none" w:sz="0" w:space="0" w:color="auto"/>
        <w:right w:val="none" w:sz="0" w:space="0" w:color="auto"/>
      </w:divBdr>
    </w:div>
    <w:div w:id="624118383">
      <w:bodyDiv w:val="1"/>
      <w:marLeft w:val="0"/>
      <w:marRight w:val="0"/>
      <w:marTop w:val="0"/>
      <w:marBottom w:val="0"/>
      <w:divBdr>
        <w:top w:val="none" w:sz="0" w:space="0" w:color="auto"/>
        <w:left w:val="none" w:sz="0" w:space="0" w:color="auto"/>
        <w:bottom w:val="none" w:sz="0" w:space="0" w:color="auto"/>
        <w:right w:val="none" w:sz="0" w:space="0" w:color="auto"/>
      </w:divBdr>
    </w:div>
    <w:div w:id="627978905">
      <w:bodyDiv w:val="1"/>
      <w:marLeft w:val="0"/>
      <w:marRight w:val="0"/>
      <w:marTop w:val="0"/>
      <w:marBottom w:val="0"/>
      <w:divBdr>
        <w:top w:val="none" w:sz="0" w:space="0" w:color="auto"/>
        <w:left w:val="none" w:sz="0" w:space="0" w:color="auto"/>
        <w:bottom w:val="none" w:sz="0" w:space="0" w:color="auto"/>
        <w:right w:val="none" w:sz="0" w:space="0" w:color="auto"/>
      </w:divBdr>
    </w:div>
    <w:div w:id="687220322">
      <w:bodyDiv w:val="1"/>
      <w:marLeft w:val="0"/>
      <w:marRight w:val="0"/>
      <w:marTop w:val="0"/>
      <w:marBottom w:val="0"/>
      <w:divBdr>
        <w:top w:val="none" w:sz="0" w:space="0" w:color="auto"/>
        <w:left w:val="none" w:sz="0" w:space="0" w:color="auto"/>
        <w:bottom w:val="none" w:sz="0" w:space="0" w:color="auto"/>
        <w:right w:val="none" w:sz="0" w:space="0" w:color="auto"/>
      </w:divBdr>
    </w:div>
    <w:div w:id="707803161">
      <w:bodyDiv w:val="1"/>
      <w:marLeft w:val="0"/>
      <w:marRight w:val="0"/>
      <w:marTop w:val="0"/>
      <w:marBottom w:val="0"/>
      <w:divBdr>
        <w:top w:val="none" w:sz="0" w:space="0" w:color="auto"/>
        <w:left w:val="none" w:sz="0" w:space="0" w:color="auto"/>
        <w:bottom w:val="none" w:sz="0" w:space="0" w:color="auto"/>
        <w:right w:val="none" w:sz="0" w:space="0" w:color="auto"/>
      </w:divBdr>
    </w:div>
    <w:div w:id="722487912">
      <w:bodyDiv w:val="1"/>
      <w:marLeft w:val="0"/>
      <w:marRight w:val="0"/>
      <w:marTop w:val="0"/>
      <w:marBottom w:val="0"/>
      <w:divBdr>
        <w:top w:val="none" w:sz="0" w:space="0" w:color="auto"/>
        <w:left w:val="none" w:sz="0" w:space="0" w:color="auto"/>
        <w:bottom w:val="none" w:sz="0" w:space="0" w:color="auto"/>
        <w:right w:val="none" w:sz="0" w:space="0" w:color="auto"/>
      </w:divBdr>
    </w:div>
    <w:div w:id="745146849">
      <w:bodyDiv w:val="1"/>
      <w:marLeft w:val="0"/>
      <w:marRight w:val="0"/>
      <w:marTop w:val="0"/>
      <w:marBottom w:val="0"/>
      <w:divBdr>
        <w:top w:val="none" w:sz="0" w:space="0" w:color="auto"/>
        <w:left w:val="none" w:sz="0" w:space="0" w:color="auto"/>
        <w:bottom w:val="none" w:sz="0" w:space="0" w:color="auto"/>
        <w:right w:val="none" w:sz="0" w:space="0" w:color="auto"/>
      </w:divBdr>
    </w:div>
    <w:div w:id="844630018">
      <w:bodyDiv w:val="1"/>
      <w:marLeft w:val="0"/>
      <w:marRight w:val="0"/>
      <w:marTop w:val="0"/>
      <w:marBottom w:val="0"/>
      <w:divBdr>
        <w:top w:val="none" w:sz="0" w:space="0" w:color="auto"/>
        <w:left w:val="none" w:sz="0" w:space="0" w:color="auto"/>
        <w:bottom w:val="none" w:sz="0" w:space="0" w:color="auto"/>
        <w:right w:val="none" w:sz="0" w:space="0" w:color="auto"/>
      </w:divBdr>
    </w:div>
    <w:div w:id="847250105">
      <w:bodyDiv w:val="1"/>
      <w:marLeft w:val="0"/>
      <w:marRight w:val="0"/>
      <w:marTop w:val="0"/>
      <w:marBottom w:val="0"/>
      <w:divBdr>
        <w:top w:val="none" w:sz="0" w:space="0" w:color="auto"/>
        <w:left w:val="none" w:sz="0" w:space="0" w:color="auto"/>
        <w:bottom w:val="none" w:sz="0" w:space="0" w:color="auto"/>
        <w:right w:val="none" w:sz="0" w:space="0" w:color="auto"/>
      </w:divBdr>
    </w:div>
    <w:div w:id="854349320">
      <w:bodyDiv w:val="1"/>
      <w:marLeft w:val="0"/>
      <w:marRight w:val="0"/>
      <w:marTop w:val="0"/>
      <w:marBottom w:val="0"/>
      <w:divBdr>
        <w:top w:val="none" w:sz="0" w:space="0" w:color="auto"/>
        <w:left w:val="none" w:sz="0" w:space="0" w:color="auto"/>
        <w:bottom w:val="none" w:sz="0" w:space="0" w:color="auto"/>
        <w:right w:val="none" w:sz="0" w:space="0" w:color="auto"/>
      </w:divBdr>
    </w:div>
    <w:div w:id="880366352">
      <w:bodyDiv w:val="1"/>
      <w:marLeft w:val="0"/>
      <w:marRight w:val="0"/>
      <w:marTop w:val="0"/>
      <w:marBottom w:val="0"/>
      <w:divBdr>
        <w:top w:val="none" w:sz="0" w:space="0" w:color="auto"/>
        <w:left w:val="none" w:sz="0" w:space="0" w:color="auto"/>
        <w:bottom w:val="none" w:sz="0" w:space="0" w:color="auto"/>
        <w:right w:val="none" w:sz="0" w:space="0" w:color="auto"/>
      </w:divBdr>
    </w:div>
    <w:div w:id="888344133">
      <w:bodyDiv w:val="1"/>
      <w:marLeft w:val="0"/>
      <w:marRight w:val="0"/>
      <w:marTop w:val="0"/>
      <w:marBottom w:val="0"/>
      <w:divBdr>
        <w:top w:val="none" w:sz="0" w:space="0" w:color="auto"/>
        <w:left w:val="none" w:sz="0" w:space="0" w:color="auto"/>
        <w:bottom w:val="none" w:sz="0" w:space="0" w:color="auto"/>
        <w:right w:val="none" w:sz="0" w:space="0" w:color="auto"/>
      </w:divBdr>
    </w:div>
    <w:div w:id="890116454">
      <w:bodyDiv w:val="1"/>
      <w:marLeft w:val="0"/>
      <w:marRight w:val="0"/>
      <w:marTop w:val="0"/>
      <w:marBottom w:val="0"/>
      <w:divBdr>
        <w:top w:val="none" w:sz="0" w:space="0" w:color="auto"/>
        <w:left w:val="none" w:sz="0" w:space="0" w:color="auto"/>
        <w:bottom w:val="none" w:sz="0" w:space="0" w:color="auto"/>
        <w:right w:val="none" w:sz="0" w:space="0" w:color="auto"/>
      </w:divBdr>
    </w:div>
    <w:div w:id="918095886">
      <w:bodyDiv w:val="1"/>
      <w:marLeft w:val="0"/>
      <w:marRight w:val="0"/>
      <w:marTop w:val="0"/>
      <w:marBottom w:val="0"/>
      <w:divBdr>
        <w:top w:val="none" w:sz="0" w:space="0" w:color="auto"/>
        <w:left w:val="none" w:sz="0" w:space="0" w:color="auto"/>
        <w:bottom w:val="none" w:sz="0" w:space="0" w:color="auto"/>
        <w:right w:val="none" w:sz="0" w:space="0" w:color="auto"/>
      </w:divBdr>
    </w:div>
    <w:div w:id="927544646">
      <w:bodyDiv w:val="1"/>
      <w:marLeft w:val="0"/>
      <w:marRight w:val="0"/>
      <w:marTop w:val="0"/>
      <w:marBottom w:val="0"/>
      <w:divBdr>
        <w:top w:val="none" w:sz="0" w:space="0" w:color="auto"/>
        <w:left w:val="none" w:sz="0" w:space="0" w:color="auto"/>
        <w:bottom w:val="none" w:sz="0" w:space="0" w:color="auto"/>
        <w:right w:val="none" w:sz="0" w:space="0" w:color="auto"/>
      </w:divBdr>
    </w:div>
    <w:div w:id="936406943">
      <w:bodyDiv w:val="1"/>
      <w:marLeft w:val="0"/>
      <w:marRight w:val="0"/>
      <w:marTop w:val="0"/>
      <w:marBottom w:val="0"/>
      <w:divBdr>
        <w:top w:val="none" w:sz="0" w:space="0" w:color="auto"/>
        <w:left w:val="none" w:sz="0" w:space="0" w:color="auto"/>
        <w:bottom w:val="none" w:sz="0" w:space="0" w:color="auto"/>
        <w:right w:val="none" w:sz="0" w:space="0" w:color="auto"/>
      </w:divBdr>
    </w:div>
    <w:div w:id="962199784">
      <w:bodyDiv w:val="1"/>
      <w:marLeft w:val="0"/>
      <w:marRight w:val="0"/>
      <w:marTop w:val="0"/>
      <w:marBottom w:val="0"/>
      <w:divBdr>
        <w:top w:val="none" w:sz="0" w:space="0" w:color="auto"/>
        <w:left w:val="none" w:sz="0" w:space="0" w:color="auto"/>
        <w:bottom w:val="none" w:sz="0" w:space="0" w:color="auto"/>
        <w:right w:val="none" w:sz="0" w:space="0" w:color="auto"/>
      </w:divBdr>
    </w:div>
    <w:div w:id="970478988">
      <w:bodyDiv w:val="1"/>
      <w:marLeft w:val="0"/>
      <w:marRight w:val="0"/>
      <w:marTop w:val="0"/>
      <w:marBottom w:val="0"/>
      <w:divBdr>
        <w:top w:val="none" w:sz="0" w:space="0" w:color="auto"/>
        <w:left w:val="none" w:sz="0" w:space="0" w:color="auto"/>
        <w:bottom w:val="none" w:sz="0" w:space="0" w:color="auto"/>
        <w:right w:val="none" w:sz="0" w:space="0" w:color="auto"/>
      </w:divBdr>
    </w:div>
    <w:div w:id="977031670">
      <w:bodyDiv w:val="1"/>
      <w:marLeft w:val="0"/>
      <w:marRight w:val="0"/>
      <w:marTop w:val="0"/>
      <w:marBottom w:val="0"/>
      <w:divBdr>
        <w:top w:val="none" w:sz="0" w:space="0" w:color="auto"/>
        <w:left w:val="none" w:sz="0" w:space="0" w:color="auto"/>
        <w:bottom w:val="none" w:sz="0" w:space="0" w:color="auto"/>
        <w:right w:val="none" w:sz="0" w:space="0" w:color="auto"/>
      </w:divBdr>
    </w:div>
    <w:div w:id="1002052497">
      <w:bodyDiv w:val="1"/>
      <w:marLeft w:val="0"/>
      <w:marRight w:val="0"/>
      <w:marTop w:val="0"/>
      <w:marBottom w:val="0"/>
      <w:divBdr>
        <w:top w:val="none" w:sz="0" w:space="0" w:color="auto"/>
        <w:left w:val="none" w:sz="0" w:space="0" w:color="auto"/>
        <w:bottom w:val="none" w:sz="0" w:space="0" w:color="auto"/>
        <w:right w:val="none" w:sz="0" w:space="0" w:color="auto"/>
      </w:divBdr>
    </w:div>
    <w:div w:id="1003048927">
      <w:bodyDiv w:val="1"/>
      <w:marLeft w:val="0"/>
      <w:marRight w:val="0"/>
      <w:marTop w:val="0"/>
      <w:marBottom w:val="0"/>
      <w:divBdr>
        <w:top w:val="none" w:sz="0" w:space="0" w:color="auto"/>
        <w:left w:val="none" w:sz="0" w:space="0" w:color="auto"/>
        <w:bottom w:val="none" w:sz="0" w:space="0" w:color="auto"/>
        <w:right w:val="none" w:sz="0" w:space="0" w:color="auto"/>
      </w:divBdr>
    </w:div>
    <w:div w:id="1047294627">
      <w:bodyDiv w:val="1"/>
      <w:marLeft w:val="0"/>
      <w:marRight w:val="0"/>
      <w:marTop w:val="0"/>
      <w:marBottom w:val="0"/>
      <w:divBdr>
        <w:top w:val="none" w:sz="0" w:space="0" w:color="auto"/>
        <w:left w:val="none" w:sz="0" w:space="0" w:color="auto"/>
        <w:bottom w:val="none" w:sz="0" w:space="0" w:color="auto"/>
        <w:right w:val="none" w:sz="0" w:space="0" w:color="auto"/>
      </w:divBdr>
    </w:div>
    <w:div w:id="1073772795">
      <w:bodyDiv w:val="1"/>
      <w:marLeft w:val="0"/>
      <w:marRight w:val="0"/>
      <w:marTop w:val="0"/>
      <w:marBottom w:val="0"/>
      <w:divBdr>
        <w:top w:val="none" w:sz="0" w:space="0" w:color="auto"/>
        <w:left w:val="none" w:sz="0" w:space="0" w:color="auto"/>
        <w:bottom w:val="none" w:sz="0" w:space="0" w:color="auto"/>
        <w:right w:val="none" w:sz="0" w:space="0" w:color="auto"/>
      </w:divBdr>
    </w:div>
    <w:div w:id="1074474688">
      <w:bodyDiv w:val="1"/>
      <w:marLeft w:val="0"/>
      <w:marRight w:val="0"/>
      <w:marTop w:val="0"/>
      <w:marBottom w:val="0"/>
      <w:divBdr>
        <w:top w:val="none" w:sz="0" w:space="0" w:color="auto"/>
        <w:left w:val="none" w:sz="0" w:space="0" w:color="auto"/>
        <w:bottom w:val="none" w:sz="0" w:space="0" w:color="auto"/>
        <w:right w:val="none" w:sz="0" w:space="0" w:color="auto"/>
      </w:divBdr>
    </w:div>
    <w:div w:id="1109399056">
      <w:bodyDiv w:val="1"/>
      <w:marLeft w:val="0"/>
      <w:marRight w:val="0"/>
      <w:marTop w:val="0"/>
      <w:marBottom w:val="0"/>
      <w:divBdr>
        <w:top w:val="none" w:sz="0" w:space="0" w:color="auto"/>
        <w:left w:val="none" w:sz="0" w:space="0" w:color="auto"/>
        <w:bottom w:val="none" w:sz="0" w:space="0" w:color="auto"/>
        <w:right w:val="none" w:sz="0" w:space="0" w:color="auto"/>
      </w:divBdr>
    </w:div>
    <w:div w:id="1140655249">
      <w:bodyDiv w:val="1"/>
      <w:marLeft w:val="0"/>
      <w:marRight w:val="0"/>
      <w:marTop w:val="0"/>
      <w:marBottom w:val="0"/>
      <w:divBdr>
        <w:top w:val="none" w:sz="0" w:space="0" w:color="auto"/>
        <w:left w:val="none" w:sz="0" w:space="0" w:color="auto"/>
        <w:bottom w:val="none" w:sz="0" w:space="0" w:color="auto"/>
        <w:right w:val="none" w:sz="0" w:space="0" w:color="auto"/>
      </w:divBdr>
    </w:div>
    <w:div w:id="1152982590">
      <w:bodyDiv w:val="1"/>
      <w:marLeft w:val="0"/>
      <w:marRight w:val="0"/>
      <w:marTop w:val="0"/>
      <w:marBottom w:val="0"/>
      <w:divBdr>
        <w:top w:val="none" w:sz="0" w:space="0" w:color="auto"/>
        <w:left w:val="none" w:sz="0" w:space="0" w:color="auto"/>
        <w:bottom w:val="none" w:sz="0" w:space="0" w:color="auto"/>
        <w:right w:val="none" w:sz="0" w:space="0" w:color="auto"/>
      </w:divBdr>
    </w:div>
    <w:div w:id="1189097408">
      <w:bodyDiv w:val="1"/>
      <w:marLeft w:val="0"/>
      <w:marRight w:val="0"/>
      <w:marTop w:val="0"/>
      <w:marBottom w:val="0"/>
      <w:divBdr>
        <w:top w:val="none" w:sz="0" w:space="0" w:color="auto"/>
        <w:left w:val="none" w:sz="0" w:space="0" w:color="auto"/>
        <w:bottom w:val="none" w:sz="0" w:space="0" w:color="auto"/>
        <w:right w:val="none" w:sz="0" w:space="0" w:color="auto"/>
      </w:divBdr>
    </w:div>
    <w:div w:id="1244219291">
      <w:bodyDiv w:val="1"/>
      <w:marLeft w:val="0"/>
      <w:marRight w:val="0"/>
      <w:marTop w:val="0"/>
      <w:marBottom w:val="0"/>
      <w:divBdr>
        <w:top w:val="none" w:sz="0" w:space="0" w:color="auto"/>
        <w:left w:val="none" w:sz="0" w:space="0" w:color="auto"/>
        <w:bottom w:val="none" w:sz="0" w:space="0" w:color="auto"/>
        <w:right w:val="none" w:sz="0" w:space="0" w:color="auto"/>
      </w:divBdr>
    </w:div>
    <w:div w:id="1256396927">
      <w:bodyDiv w:val="1"/>
      <w:marLeft w:val="0"/>
      <w:marRight w:val="0"/>
      <w:marTop w:val="0"/>
      <w:marBottom w:val="0"/>
      <w:divBdr>
        <w:top w:val="none" w:sz="0" w:space="0" w:color="auto"/>
        <w:left w:val="none" w:sz="0" w:space="0" w:color="auto"/>
        <w:bottom w:val="none" w:sz="0" w:space="0" w:color="auto"/>
        <w:right w:val="none" w:sz="0" w:space="0" w:color="auto"/>
      </w:divBdr>
    </w:div>
    <w:div w:id="1264799372">
      <w:bodyDiv w:val="1"/>
      <w:marLeft w:val="0"/>
      <w:marRight w:val="0"/>
      <w:marTop w:val="0"/>
      <w:marBottom w:val="0"/>
      <w:divBdr>
        <w:top w:val="none" w:sz="0" w:space="0" w:color="auto"/>
        <w:left w:val="none" w:sz="0" w:space="0" w:color="auto"/>
        <w:bottom w:val="none" w:sz="0" w:space="0" w:color="auto"/>
        <w:right w:val="none" w:sz="0" w:space="0" w:color="auto"/>
      </w:divBdr>
    </w:div>
    <w:div w:id="1324625299">
      <w:bodyDiv w:val="1"/>
      <w:marLeft w:val="0"/>
      <w:marRight w:val="0"/>
      <w:marTop w:val="0"/>
      <w:marBottom w:val="0"/>
      <w:divBdr>
        <w:top w:val="none" w:sz="0" w:space="0" w:color="auto"/>
        <w:left w:val="none" w:sz="0" w:space="0" w:color="auto"/>
        <w:bottom w:val="none" w:sz="0" w:space="0" w:color="auto"/>
        <w:right w:val="none" w:sz="0" w:space="0" w:color="auto"/>
      </w:divBdr>
    </w:div>
    <w:div w:id="1331442132">
      <w:bodyDiv w:val="1"/>
      <w:marLeft w:val="0"/>
      <w:marRight w:val="0"/>
      <w:marTop w:val="0"/>
      <w:marBottom w:val="0"/>
      <w:divBdr>
        <w:top w:val="none" w:sz="0" w:space="0" w:color="auto"/>
        <w:left w:val="none" w:sz="0" w:space="0" w:color="auto"/>
        <w:bottom w:val="none" w:sz="0" w:space="0" w:color="auto"/>
        <w:right w:val="none" w:sz="0" w:space="0" w:color="auto"/>
      </w:divBdr>
    </w:div>
    <w:div w:id="1386829041">
      <w:bodyDiv w:val="1"/>
      <w:marLeft w:val="0"/>
      <w:marRight w:val="0"/>
      <w:marTop w:val="0"/>
      <w:marBottom w:val="0"/>
      <w:divBdr>
        <w:top w:val="none" w:sz="0" w:space="0" w:color="auto"/>
        <w:left w:val="none" w:sz="0" w:space="0" w:color="auto"/>
        <w:bottom w:val="none" w:sz="0" w:space="0" w:color="auto"/>
        <w:right w:val="none" w:sz="0" w:space="0" w:color="auto"/>
      </w:divBdr>
    </w:div>
    <w:div w:id="1398354285">
      <w:bodyDiv w:val="1"/>
      <w:marLeft w:val="0"/>
      <w:marRight w:val="0"/>
      <w:marTop w:val="0"/>
      <w:marBottom w:val="0"/>
      <w:divBdr>
        <w:top w:val="none" w:sz="0" w:space="0" w:color="auto"/>
        <w:left w:val="none" w:sz="0" w:space="0" w:color="auto"/>
        <w:bottom w:val="none" w:sz="0" w:space="0" w:color="auto"/>
        <w:right w:val="none" w:sz="0" w:space="0" w:color="auto"/>
      </w:divBdr>
    </w:div>
    <w:div w:id="1406611235">
      <w:bodyDiv w:val="1"/>
      <w:marLeft w:val="0"/>
      <w:marRight w:val="0"/>
      <w:marTop w:val="0"/>
      <w:marBottom w:val="0"/>
      <w:divBdr>
        <w:top w:val="none" w:sz="0" w:space="0" w:color="auto"/>
        <w:left w:val="none" w:sz="0" w:space="0" w:color="auto"/>
        <w:bottom w:val="none" w:sz="0" w:space="0" w:color="auto"/>
        <w:right w:val="none" w:sz="0" w:space="0" w:color="auto"/>
      </w:divBdr>
    </w:div>
    <w:div w:id="1418404899">
      <w:bodyDiv w:val="1"/>
      <w:marLeft w:val="0"/>
      <w:marRight w:val="0"/>
      <w:marTop w:val="0"/>
      <w:marBottom w:val="0"/>
      <w:divBdr>
        <w:top w:val="none" w:sz="0" w:space="0" w:color="auto"/>
        <w:left w:val="none" w:sz="0" w:space="0" w:color="auto"/>
        <w:bottom w:val="none" w:sz="0" w:space="0" w:color="auto"/>
        <w:right w:val="none" w:sz="0" w:space="0" w:color="auto"/>
      </w:divBdr>
    </w:div>
    <w:div w:id="1423457404">
      <w:bodyDiv w:val="1"/>
      <w:marLeft w:val="0"/>
      <w:marRight w:val="0"/>
      <w:marTop w:val="0"/>
      <w:marBottom w:val="0"/>
      <w:divBdr>
        <w:top w:val="none" w:sz="0" w:space="0" w:color="auto"/>
        <w:left w:val="none" w:sz="0" w:space="0" w:color="auto"/>
        <w:bottom w:val="none" w:sz="0" w:space="0" w:color="auto"/>
        <w:right w:val="none" w:sz="0" w:space="0" w:color="auto"/>
      </w:divBdr>
    </w:div>
    <w:div w:id="1424641227">
      <w:bodyDiv w:val="1"/>
      <w:marLeft w:val="0"/>
      <w:marRight w:val="0"/>
      <w:marTop w:val="0"/>
      <w:marBottom w:val="0"/>
      <w:divBdr>
        <w:top w:val="none" w:sz="0" w:space="0" w:color="auto"/>
        <w:left w:val="none" w:sz="0" w:space="0" w:color="auto"/>
        <w:bottom w:val="none" w:sz="0" w:space="0" w:color="auto"/>
        <w:right w:val="none" w:sz="0" w:space="0" w:color="auto"/>
      </w:divBdr>
    </w:div>
    <w:div w:id="1424762590">
      <w:bodyDiv w:val="1"/>
      <w:marLeft w:val="0"/>
      <w:marRight w:val="0"/>
      <w:marTop w:val="0"/>
      <w:marBottom w:val="0"/>
      <w:divBdr>
        <w:top w:val="none" w:sz="0" w:space="0" w:color="auto"/>
        <w:left w:val="none" w:sz="0" w:space="0" w:color="auto"/>
        <w:bottom w:val="none" w:sz="0" w:space="0" w:color="auto"/>
        <w:right w:val="none" w:sz="0" w:space="0" w:color="auto"/>
      </w:divBdr>
    </w:div>
    <w:div w:id="1432624587">
      <w:bodyDiv w:val="1"/>
      <w:marLeft w:val="0"/>
      <w:marRight w:val="0"/>
      <w:marTop w:val="0"/>
      <w:marBottom w:val="0"/>
      <w:divBdr>
        <w:top w:val="none" w:sz="0" w:space="0" w:color="auto"/>
        <w:left w:val="none" w:sz="0" w:space="0" w:color="auto"/>
        <w:bottom w:val="none" w:sz="0" w:space="0" w:color="auto"/>
        <w:right w:val="none" w:sz="0" w:space="0" w:color="auto"/>
      </w:divBdr>
    </w:div>
    <w:div w:id="1473674157">
      <w:bodyDiv w:val="1"/>
      <w:marLeft w:val="0"/>
      <w:marRight w:val="0"/>
      <w:marTop w:val="0"/>
      <w:marBottom w:val="0"/>
      <w:divBdr>
        <w:top w:val="none" w:sz="0" w:space="0" w:color="auto"/>
        <w:left w:val="none" w:sz="0" w:space="0" w:color="auto"/>
        <w:bottom w:val="none" w:sz="0" w:space="0" w:color="auto"/>
        <w:right w:val="none" w:sz="0" w:space="0" w:color="auto"/>
      </w:divBdr>
    </w:div>
    <w:div w:id="1476605802">
      <w:bodyDiv w:val="1"/>
      <w:marLeft w:val="0"/>
      <w:marRight w:val="0"/>
      <w:marTop w:val="0"/>
      <w:marBottom w:val="0"/>
      <w:divBdr>
        <w:top w:val="none" w:sz="0" w:space="0" w:color="auto"/>
        <w:left w:val="none" w:sz="0" w:space="0" w:color="auto"/>
        <w:bottom w:val="none" w:sz="0" w:space="0" w:color="auto"/>
        <w:right w:val="none" w:sz="0" w:space="0" w:color="auto"/>
      </w:divBdr>
    </w:div>
    <w:div w:id="1495682314">
      <w:bodyDiv w:val="1"/>
      <w:marLeft w:val="0"/>
      <w:marRight w:val="0"/>
      <w:marTop w:val="0"/>
      <w:marBottom w:val="0"/>
      <w:divBdr>
        <w:top w:val="none" w:sz="0" w:space="0" w:color="auto"/>
        <w:left w:val="none" w:sz="0" w:space="0" w:color="auto"/>
        <w:bottom w:val="none" w:sz="0" w:space="0" w:color="auto"/>
        <w:right w:val="none" w:sz="0" w:space="0" w:color="auto"/>
      </w:divBdr>
    </w:div>
    <w:div w:id="1507479303">
      <w:bodyDiv w:val="1"/>
      <w:marLeft w:val="0"/>
      <w:marRight w:val="0"/>
      <w:marTop w:val="0"/>
      <w:marBottom w:val="0"/>
      <w:divBdr>
        <w:top w:val="none" w:sz="0" w:space="0" w:color="auto"/>
        <w:left w:val="none" w:sz="0" w:space="0" w:color="auto"/>
        <w:bottom w:val="none" w:sz="0" w:space="0" w:color="auto"/>
        <w:right w:val="none" w:sz="0" w:space="0" w:color="auto"/>
      </w:divBdr>
    </w:div>
    <w:div w:id="1512908918">
      <w:bodyDiv w:val="1"/>
      <w:marLeft w:val="0"/>
      <w:marRight w:val="0"/>
      <w:marTop w:val="0"/>
      <w:marBottom w:val="0"/>
      <w:divBdr>
        <w:top w:val="none" w:sz="0" w:space="0" w:color="auto"/>
        <w:left w:val="none" w:sz="0" w:space="0" w:color="auto"/>
        <w:bottom w:val="none" w:sz="0" w:space="0" w:color="auto"/>
        <w:right w:val="none" w:sz="0" w:space="0" w:color="auto"/>
      </w:divBdr>
    </w:div>
    <w:div w:id="1535731860">
      <w:bodyDiv w:val="1"/>
      <w:marLeft w:val="0"/>
      <w:marRight w:val="0"/>
      <w:marTop w:val="0"/>
      <w:marBottom w:val="0"/>
      <w:divBdr>
        <w:top w:val="none" w:sz="0" w:space="0" w:color="auto"/>
        <w:left w:val="none" w:sz="0" w:space="0" w:color="auto"/>
        <w:bottom w:val="none" w:sz="0" w:space="0" w:color="auto"/>
        <w:right w:val="none" w:sz="0" w:space="0" w:color="auto"/>
      </w:divBdr>
    </w:div>
    <w:div w:id="1568832989">
      <w:bodyDiv w:val="1"/>
      <w:marLeft w:val="0"/>
      <w:marRight w:val="0"/>
      <w:marTop w:val="0"/>
      <w:marBottom w:val="0"/>
      <w:divBdr>
        <w:top w:val="none" w:sz="0" w:space="0" w:color="auto"/>
        <w:left w:val="none" w:sz="0" w:space="0" w:color="auto"/>
        <w:bottom w:val="none" w:sz="0" w:space="0" w:color="auto"/>
        <w:right w:val="none" w:sz="0" w:space="0" w:color="auto"/>
      </w:divBdr>
    </w:div>
    <w:div w:id="1589926425">
      <w:bodyDiv w:val="1"/>
      <w:marLeft w:val="0"/>
      <w:marRight w:val="0"/>
      <w:marTop w:val="0"/>
      <w:marBottom w:val="0"/>
      <w:divBdr>
        <w:top w:val="none" w:sz="0" w:space="0" w:color="auto"/>
        <w:left w:val="none" w:sz="0" w:space="0" w:color="auto"/>
        <w:bottom w:val="none" w:sz="0" w:space="0" w:color="auto"/>
        <w:right w:val="none" w:sz="0" w:space="0" w:color="auto"/>
      </w:divBdr>
    </w:div>
    <w:div w:id="1600868555">
      <w:bodyDiv w:val="1"/>
      <w:marLeft w:val="0"/>
      <w:marRight w:val="0"/>
      <w:marTop w:val="0"/>
      <w:marBottom w:val="0"/>
      <w:divBdr>
        <w:top w:val="none" w:sz="0" w:space="0" w:color="auto"/>
        <w:left w:val="none" w:sz="0" w:space="0" w:color="auto"/>
        <w:bottom w:val="none" w:sz="0" w:space="0" w:color="auto"/>
        <w:right w:val="none" w:sz="0" w:space="0" w:color="auto"/>
      </w:divBdr>
    </w:div>
    <w:div w:id="1610164608">
      <w:bodyDiv w:val="1"/>
      <w:marLeft w:val="0"/>
      <w:marRight w:val="0"/>
      <w:marTop w:val="0"/>
      <w:marBottom w:val="0"/>
      <w:divBdr>
        <w:top w:val="none" w:sz="0" w:space="0" w:color="auto"/>
        <w:left w:val="none" w:sz="0" w:space="0" w:color="auto"/>
        <w:bottom w:val="none" w:sz="0" w:space="0" w:color="auto"/>
        <w:right w:val="none" w:sz="0" w:space="0" w:color="auto"/>
      </w:divBdr>
    </w:div>
    <w:div w:id="1661615491">
      <w:bodyDiv w:val="1"/>
      <w:marLeft w:val="0"/>
      <w:marRight w:val="0"/>
      <w:marTop w:val="0"/>
      <w:marBottom w:val="0"/>
      <w:divBdr>
        <w:top w:val="none" w:sz="0" w:space="0" w:color="auto"/>
        <w:left w:val="none" w:sz="0" w:space="0" w:color="auto"/>
        <w:bottom w:val="none" w:sz="0" w:space="0" w:color="auto"/>
        <w:right w:val="none" w:sz="0" w:space="0" w:color="auto"/>
      </w:divBdr>
    </w:div>
    <w:div w:id="1662781060">
      <w:bodyDiv w:val="1"/>
      <w:marLeft w:val="0"/>
      <w:marRight w:val="0"/>
      <w:marTop w:val="0"/>
      <w:marBottom w:val="0"/>
      <w:divBdr>
        <w:top w:val="none" w:sz="0" w:space="0" w:color="auto"/>
        <w:left w:val="none" w:sz="0" w:space="0" w:color="auto"/>
        <w:bottom w:val="none" w:sz="0" w:space="0" w:color="auto"/>
        <w:right w:val="none" w:sz="0" w:space="0" w:color="auto"/>
      </w:divBdr>
    </w:div>
    <w:div w:id="1672180676">
      <w:bodyDiv w:val="1"/>
      <w:marLeft w:val="0"/>
      <w:marRight w:val="0"/>
      <w:marTop w:val="0"/>
      <w:marBottom w:val="0"/>
      <w:divBdr>
        <w:top w:val="none" w:sz="0" w:space="0" w:color="auto"/>
        <w:left w:val="none" w:sz="0" w:space="0" w:color="auto"/>
        <w:bottom w:val="none" w:sz="0" w:space="0" w:color="auto"/>
        <w:right w:val="none" w:sz="0" w:space="0" w:color="auto"/>
      </w:divBdr>
    </w:div>
    <w:div w:id="1683900207">
      <w:bodyDiv w:val="1"/>
      <w:marLeft w:val="0"/>
      <w:marRight w:val="0"/>
      <w:marTop w:val="0"/>
      <w:marBottom w:val="0"/>
      <w:divBdr>
        <w:top w:val="none" w:sz="0" w:space="0" w:color="auto"/>
        <w:left w:val="none" w:sz="0" w:space="0" w:color="auto"/>
        <w:bottom w:val="none" w:sz="0" w:space="0" w:color="auto"/>
        <w:right w:val="none" w:sz="0" w:space="0" w:color="auto"/>
      </w:divBdr>
    </w:div>
    <w:div w:id="1691681964">
      <w:bodyDiv w:val="1"/>
      <w:marLeft w:val="0"/>
      <w:marRight w:val="0"/>
      <w:marTop w:val="0"/>
      <w:marBottom w:val="0"/>
      <w:divBdr>
        <w:top w:val="none" w:sz="0" w:space="0" w:color="auto"/>
        <w:left w:val="none" w:sz="0" w:space="0" w:color="auto"/>
        <w:bottom w:val="none" w:sz="0" w:space="0" w:color="auto"/>
        <w:right w:val="none" w:sz="0" w:space="0" w:color="auto"/>
      </w:divBdr>
    </w:div>
    <w:div w:id="1745836216">
      <w:bodyDiv w:val="1"/>
      <w:marLeft w:val="0"/>
      <w:marRight w:val="0"/>
      <w:marTop w:val="0"/>
      <w:marBottom w:val="0"/>
      <w:divBdr>
        <w:top w:val="none" w:sz="0" w:space="0" w:color="auto"/>
        <w:left w:val="none" w:sz="0" w:space="0" w:color="auto"/>
        <w:bottom w:val="none" w:sz="0" w:space="0" w:color="auto"/>
        <w:right w:val="none" w:sz="0" w:space="0" w:color="auto"/>
      </w:divBdr>
    </w:div>
    <w:div w:id="1752701807">
      <w:bodyDiv w:val="1"/>
      <w:marLeft w:val="0"/>
      <w:marRight w:val="0"/>
      <w:marTop w:val="0"/>
      <w:marBottom w:val="0"/>
      <w:divBdr>
        <w:top w:val="none" w:sz="0" w:space="0" w:color="auto"/>
        <w:left w:val="none" w:sz="0" w:space="0" w:color="auto"/>
        <w:bottom w:val="none" w:sz="0" w:space="0" w:color="auto"/>
        <w:right w:val="none" w:sz="0" w:space="0" w:color="auto"/>
      </w:divBdr>
    </w:div>
    <w:div w:id="1758669399">
      <w:bodyDiv w:val="1"/>
      <w:marLeft w:val="0"/>
      <w:marRight w:val="0"/>
      <w:marTop w:val="0"/>
      <w:marBottom w:val="0"/>
      <w:divBdr>
        <w:top w:val="none" w:sz="0" w:space="0" w:color="auto"/>
        <w:left w:val="none" w:sz="0" w:space="0" w:color="auto"/>
        <w:bottom w:val="none" w:sz="0" w:space="0" w:color="auto"/>
        <w:right w:val="none" w:sz="0" w:space="0" w:color="auto"/>
      </w:divBdr>
    </w:div>
    <w:div w:id="1792478204">
      <w:bodyDiv w:val="1"/>
      <w:marLeft w:val="0"/>
      <w:marRight w:val="0"/>
      <w:marTop w:val="0"/>
      <w:marBottom w:val="0"/>
      <w:divBdr>
        <w:top w:val="none" w:sz="0" w:space="0" w:color="auto"/>
        <w:left w:val="none" w:sz="0" w:space="0" w:color="auto"/>
        <w:bottom w:val="none" w:sz="0" w:space="0" w:color="auto"/>
        <w:right w:val="none" w:sz="0" w:space="0" w:color="auto"/>
      </w:divBdr>
    </w:div>
    <w:div w:id="1794323237">
      <w:bodyDiv w:val="1"/>
      <w:marLeft w:val="0"/>
      <w:marRight w:val="0"/>
      <w:marTop w:val="0"/>
      <w:marBottom w:val="0"/>
      <w:divBdr>
        <w:top w:val="none" w:sz="0" w:space="0" w:color="auto"/>
        <w:left w:val="none" w:sz="0" w:space="0" w:color="auto"/>
        <w:bottom w:val="none" w:sz="0" w:space="0" w:color="auto"/>
        <w:right w:val="none" w:sz="0" w:space="0" w:color="auto"/>
      </w:divBdr>
    </w:div>
    <w:div w:id="1798914105">
      <w:bodyDiv w:val="1"/>
      <w:marLeft w:val="0"/>
      <w:marRight w:val="0"/>
      <w:marTop w:val="0"/>
      <w:marBottom w:val="0"/>
      <w:divBdr>
        <w:top w:val="none" w:sz="0" w:space="0" w:color="auto"/>
        <w:left w:val="none" w:sz="0" w:space="0" w:color="auto"/>
        <w:bottom w:val="none" w:sz="0" w:space="0" w:color="auto"/>
        <w:right w:val="none" w:sz="0" w:space="0" w:color="auto"/>
      </w:divBdr>
    </w:div>
    <w:div w:id="1805654797">
      <w:bodyDiv w:val="1"/>
      <w:marLeft w:val="0"/>
      <w:marRight w:val="0"/>
      <w:marTop w:val="0"/>
      <w:marBottom w:val="0"/>
      <w:divBdr>
        <w:top w:val="none" w:sz="0" w:space="0" w:color="auto"/>
        <w:left w:val="none" w:sz="0" w:space="0" w:color="auto"/>
        <w:bottom w:val="none" w:sz="0" w:space="0" w:color="auto"/>
        <w:right w:val="none" w:sz="0" w:space="0" w:color="auto"/>
      </w:divBdr>
    </w:div>
    <w:div w:id="1813449015">
      <w:bodyDiv w:val="1"/>
      <w:marLeft w:val="0"/>
      <w:marRight w:val="0"/>
      <w:marTop w:val="0"/>
      <w:marBottom w:val="0"/>
      <w:divBdr>
        <w:top w:val="none" w:sz="0" w:space="0" w:color="auto"/>
        <w:left w:val="none" w:sz="0" w:space="0" w:color="auto"/>
        <w:bottom w:val="none" w:sz="0" w:space="0" w:color="auto"/>
        <w:right w:val="none" w:sz="0" w:space="0" w:color="auto"/>
      </w:divBdr>
    </w:div>
    <w:div w:id="1820070997">
      <w:bodyDiv w:val="1"/>
      <w:marLeft w:val="0"/>
      <w:marRight w:val="0"/>
      <w:marTop w:val="0"/>
      <w:marBottom w:val="0"/>
      <w:divBdr>
        <w:top w:val="none" w:sz="0" w:space="0" w:color="auto"/>
        <w:left w:val="none" w:sz="0" w:space="0" w:color="auto"/>
        <w:bottom w:val="none" w:sz="0" w:space="0" w:color="auto"/>
        <w:right w:val="none" w:sz="0" w:space="0" w:color="auto"/>
      </w:divBdr>
    </w:div>
    <w:div w:id="1821725226">
      <w:bodyDiv w:val="1"/>
      <w:marLeft w:val="0"/>
      <w:marRight w:val="0"/>
      <w:marTop w:val="0"/>
      <w:marBottom w:val="0"/>
      <w:divBdr>
        <w:top w:val="none" w:sz="0" w:space="0" w:color="auto"/>
        <w:left w:val="none" w:sz="0" w:space="0" w:color="auto"/>
        <w:bottom w:val="none" w:sz="0" w:space="0" w:color="auto"/>
        <w:right w:val="none" w:sz="0" w:space="0" w:color="auto"/>
      </w:divBdr>
    </w:div>
    <w:div w:id="1830513096">
      <w:bodyDiv w:val="1"/>
      <w:marLeft w:val="0"/>
      <w:marRight w:val="0"/>
      <w:marTop w:val="0"/>
      <w:marBottom w:val="0"/>
      <w:divBdr>
        <w:top w:val="none" w:sz="0" w:space="0" w:color="auto"/>
        <w:left w:val="none" w:sz="0" w:space="0" w:color="auto"/>
        <w:bottom w:val="none" w:sz="0" w:space="0" w:color="auto"/>
        <w:right w:val="none" w:sz="0" w:space="0" w:color="auto"/>
      </w:divBdr>
    </w:div>
    <w:div w:id="1841311950">
      <w:bodyDiv w:val="1"/>
      <w:marLeft w:val="0"/>
      <w:marRight w:val="0"/>
      <w:marTop w:val="0"/>
      <w:marBottom w:val="0"/>
      <w:divBdr>
        <w:top w:val="none" w:sz="0" w:space="0" w:color="auto"/>
        <w:left w:val="none" w:sz="0" w:space="0" w:color="auto"/>
        <w:bottom w:val="none" w:sz="0" w:space="0" w:color="auto"/>
        <w:right w:val="none" w:sz="0" w:space="0" w:color="auto"/>
      </w:divBdr>
    </w:div>
    <w:div w:id="1846895084">
      <w:bodyDiv w:val="1"/>
      <w:marLeft w:val="0"/>
      <w:marRight w:val="0"/>
      <w:marTop w:val="0"/>
      <w:marBottom w:val="0"/>
      <w:divBdr>
        <w:top w:val="none" w:sz="0" w:space="0" w:color="auto"/>
        <w:left w:val="none" w:sz="0" w:space="0" w:color="auto"/>
        <w:bottom w:val="none" w:sz="0" w:space="0" w:color="auto"/>
        <w:right w:val="none" w:sz="0" w:space="0" w:color="auto"/>
      </w:divBdr>
    </w:div>
    <w:div w:id="1885602709">
      <w:bodyDiv w:val="1"/>
      <w:marLeft w:val="0"/>
      <w:marRight w:val="0"/>
      <w:marTop w:val="0"/>
      <w:marBottom w:val="0"/>
      <w:divBdr>
        <w:top w:val="none" w:sz="0" w:space="0" w:color="auto"/>
        <w:left w:val="none" w:sz="0" w:space="0" w:color="auto"/>
        <w:bottom w:val="none" w:sz="0" w:space="0" w:color="auto"/>
        <w:right w:val="none" w:sz="0" w:space="0" w:color="auto"/>
      </w:divBdr>
    </w:div>
    <w:div w:id="1959215191">
      <w:bodyDiv w:val="1"/>
      <w:marLeft w:val="0"/>
      <w:marRight w:val="0"/>
      <w:marTop w:val="0"/>
      <w:marBottom w:val="0"/>
      <w:divBdr>
        <w:top w:val="none" w:sz="0" w:space="0" w:color="auto"/>
        <w:left w:val="none" w:sz="0" w:space="0" w:color="auto"/>
        <w:bottom w:val="none" w:sz="0" w:space="0" w:color="auto"/>
        <w:right w:val="none" w:sz="0" w:space="0" w:color="auto"/>
      </w:divBdr>
    </w:div>
    <w:div w:id="2006475889">
      <w:bodyDiv w:val="1"/>
      <w:marLeft w:val="0"/>
      <w:marRight w:val="0"/>
      <w:marTop w:val="0"/>
      <w:marBottom w:val="0"/>
      <w:divBdr>
        <w:top w:val="none" w:sz="0" w:space="0" w:color="auto"/>
        <w:left w:val="none" w:sz="0" w:space="0" w:color="auto"/>
        <w:bottom w:val="none" w:sz="0" w:space="0" w:color="auto"/>
        <w:right w:val="none" w:sz="0" w:space="0" w:color="auto"/>
      </w:divBdr>
    </w:div>
    <w:div w:id="2020616448">
      <w:bodyDiv w:val="1"/>
      <w:marLeft w:val="0"/>
      <w:marRight w:val="0"/>
      <w:marTop w:val="0"/>
      <w:marBottom w:val="0"/>
      <w:divBdr>
        <w:top w:val="none" w:sz="0" w:space="0" w:color="auto"/>
        <w:left w:val="none" w:sz="0" w:space="0" w:color="auto"/>
        <w:bottom w:val="none" w:sz="0" w:space="0" w:color="auto"/>
        <w:right w:val="none" w:sz="0" w:space="0" w:color="auto"/>
      </w:divBdr>
    </w:div>
    <w:div w:id="2061055539">
      <w:bodyDiv w:val="1"/>
      <w:marLeft w:val="0"/>
      <w:marRight w:val="0"/>
      <w:marTop w:val="0"/>
      <w:marBottom w:val="0"/>
      <w:divBdr>
        <w:top w:val="none" w:sz="0" w:space="0" w:color="auto"/>
        <w:left w:val="none" w:sz="0" w:space="0" w:color="auto"/>
        <w:bottom w:val="none" w:sz="0" w:space="0" w:color="auto"/>
        <w:right w:val="none" w:sz="0" w:space="0" w:color="auto"/>
      </w:divBdr>
    </w:div>
    <w:div w:id="2064137151">
      <w:bodyDiv w:val="1"/>
      <w:marLeft w:val="0"/>
      <w:marRight w:val="0"/>
      <w:marTop w:val="0"/>
      <w:marBottom w:val="0"/>
      <w:divBdr>
        <w:top w:val="none" w:sz="0" w:space="0" w:color="auto"/>
        <w:left w:val="none" w:sz="0" w:space="0" w:color="auto"/>
        <w:bottom w:val="none" w:sz="0" w:space="0" w:color="auto"/>
        <w:right w:val="none" w:sz="0" w:space="0" w:color="auto"/>
      </w:divBdr>
    </w:div>
    <w:div w:id="2074548695">
      <w:bodyDiv w:val="1"/>
      <w:marLeft w:val="0"/>
      <w:marRight w:val="0"/>
      <w:marTop w:val="0"/>
      <w:marBottom w:val="0"/>
      <w:divBdr>
        <w:top w:val="none" w:sz="0" w:space="0" w:color="auto"/>
        <w:left w:val="none" w:sz="0" w:space="0" w:color="auto"/>
        <w:bottom w:val="none" w:sz="0" w:space="0" w:color="auto"/>
        <w:right w:val="none" w:sz="0" w:space="0" w:color="auto"/>
      </w:divBdr>
    </w:div>
    <w:div w:id="2130316644">
      <w:bodyDiv w:val="1"/>
      <w:marLeft w:val="0"/>
      <w:marRight w:val="0"/>
      <w:marTop w:val="0"/>
      <w:marBottom w:val="0"/>
      <w:divBdr>
        <w:top w:val="none" w:sz="0" w:space="0" w:color="auto"/>
        <w:left w:val="none" w:sz="0" w:space="0" w:color="auto"/>
        <w:bottom w:val="none" w:sz="0" w:space="0" w:color="auto"/>
        <w:right w:val="none" w:sz="0" w:space="0" w:color="auto"/>
      </w:divBdr>
    </w:div>
    <w:div w:id="2134010081">
      <w:bodyDiv w:val="1"/>
      <w:marLeft w:val="0"/>
      <w:marRight w:val="0"/>
      <w:marTop w:val="0"/>
      <w:marBottom w:val="0"/>
      <w:divBdr>
        <w:top w:val="none" w:sz="0" w:space="0" w:color="auto"/>
        <w:left w:val="none" w:sz="0" w:space="0" w:color="auto"/>
        <w:bottom w:val="none" w:sz="0" w:space="0" w:color="auto"/>
        <w:right w:val="none" w:sz="0" w:space="0" w:color="auto"/>
      </w:divBdr>
    </w:div>
    <w:div w:id="213929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ahn-fuer-alle.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agesschau.de/wirtschaft/deutsche-bahn-puenktlichkeit-104.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youtube.com/playlist?list=PLcykZITYpo_x-9Upj0HqLFJZ2TgIHhFV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hn-fuer-alle.de/wp-content/uploads/2025/09/zukunftsbahn_fuer_alle_2025_09_2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c9e01b-69d0-40bc-a7d6-570424b0f64b">
      <Terms xmlns="http://schemas.microsoft.com/office/infopath/2007/PartnerControls"/>
    </lcf76f155ced4ddcb4097134ff3c332f>
    <TaxCatchAll xmlns="5b80ce4a-5ba1-4c80-812c-3becaf1667d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34B0E5218C217448B47A65987783E35" ma:contentTypeVersion="19" ma:contentTypeDescription="Ein neues Dokument erstellen." ma:contentTypeScope="" ma:versionID="0f08feac40950b614626585f57a2b8cf">
  <xsd:schema xmlns:xsd="http://www.w3.org/2001/XMLSchema" xmlns:xs="http://www.w3.org/2001/XMLSchema" xmlns:p="http://schemas.microsoft.com/office/2006/metadata/properties" xmlns:ns2="d7c9e01b-69d0-40bc-a7d6-570424b0f64b" xmlns:ns3="5b80ce4a-5ba1-4c80-812c-3becaf1667d0" targetNamespace="http://schemas.microsoft.com/office/2006/metadata/properties" ma:root="true" ma:fieldsID="68fe6adc4fafd8ca961ca141baa6dea4" ns2:_="" ns3:_="">
    <xsd:import namespace="d7c9e01b-69d0-40bc-a7d6-570424b0f64b"/>
    <xsd:import namespace="5b80ce4a-5ba1-4c80-812c-3becaf1667d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c9e01b-69d0-40bc-a7d6-570424b0f6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0ce4a-5ba1-4c80-812c-3becaf1667d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c4e93b4-5df1-46a1-b893-f9c10acb9b02}" ma:internalName="TaxCatchAll" ma:showField="CatchAllData" ma:web="5b80ce4a-5ba1-4c80-812c-3becaf1667d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CDB784-BADC-4C3E-93D9-96E5029F9193}">
  <ds:schemaRefs>
    <ds:schemaRef ds:uri="http://schemas.microsoft.com/sharepoint/v3/contenttype/forms"/>
  </ds:schemaRefs>
</ds:datastoreItem>
</file>

<file path=customXml/itemProps2.xml><?xml version="1.0" encoding="utf-8"?>
<ds:datastoreItem xmlns:ds="http://schemas.openxmlformats.org/officeDocument/2006/customXml" ds:itemID="{E4F38EFB-095D-43B8-B5F8-769182327D28}">
  <ds:schemaRefs>
    <ds:schemaRef ds:uri="http://schemas.openxmlformats.org/officeDocument/2006/bibliography"/>
  </ds:schemaRefs>
</ds:datastoreItem>
</file>

<file path=customXml/itemProps3.xml><?xml version="1.0" encoding="utf-8"?>
<ds:datastoreItem xmlns:ds="http://schemas.openxmlformats.org/officeDocument/2006/customXml" ds:itemID="{CC401711-9C99-4B7D-9F06-701AF76D87F1}">
  <ds:schemaRefs>
    <ds:schemaRef ds:uri="http://schemas.microsoft.com/office/2006/metadata/properties"/>
    <ds:schemaRef ds:uri="http://schemas.microsoft.com/office/infopath/2007/PartnerControls"/>
    <ds:schemaRef ds:uri="d7c9e01b-69d0-40bc-a7d6-570424b0f64b"/>
    <ds:schemaRef ds:uri="5b80ce4a-5ba1-4c80-812c-3becaf1667d0"/>
  </ds:schemaRefs>
</ds:datastoreItem>
</file>

<file path=customXml/itemProps4.xml><?xml version="1.0" encoding="utf-8"?>
<ds:datastoreItem xmlns:ds="http://schemas.openxmlformats.org/officeDocument/2006/customXml" ds:itemID="{1D364BEA-2491-41AA-A18C-9B351E689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c9e01b-69d0-40bc-a7d6-570424b0f64b"/>
    <ds:schemaRef ds:uri="5b80ce4a-5ba1-4c80-812c-3becaf166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1776</Words>
  <Characters>11195</Characters>
  <Application>Microsoft Office Word</Application>
  <DocSecurity>0</DocSecurity>
  <Lines>93</Lines>
  <Paragraphs>25</Paragraphs>
  <ScaleCrop>false</ScaleCrop>
  <HeadingPairs>
    <vt:vector size="2" baseType="variant">
      <vt:variant>
        <vt:lpstr>Titel</vt:lpstr>
      </vt:variant>
      <vt:variant>
        <vt:i4>1</vt:i4>
      </vt:variant>
    </vt:vector>
  </HeadingPairs>
  <TitlesOfParts>
    <vt:vector size="1" baseType="lpstr">
      <vt:lpstr/>
    </vt:vector>
  </TitlesOfParts>
  <Company>Goethe Institut</Company>
  <LinksUpToDate>false</LinksUpToDate>
  <CharactersWithSpaces>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Schäfer Franziska [Extern]</dc:creator>
  <dc:description/>
  <cp:lastModifiedBy>Essel, Anne</cp:lastModifiedBy>
  <cp:revision>4</cp:revision>
  <cp:lastPrinted>2026-07-06T07:51:00Z</cp:lastPrinted>
  <dcterms:created xsi:type="dcterms:W3CDTF">2026-07-06T07:54:00Z</dcterms:created>
  <dcterms:modified xsi:type="dcterms:W3CDTF">2026-07-07T08:59:00Z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0x010100634B0E5218C217448B47A65987783E35</vt:lpwstr>
  </property>
  <property fmtid="{D5CDD505-2E9C-101B-9397-08002B2CF9AE}" pid="7" name="MediaServiceImageTags">
    <vt:lpwstr/>
  </property>
</Properties>
</file>